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6E269E" w:rsidTr="000A06AE">
        <w:trPr>
          <w:cantSplit/>
          <w:trHeight w:val="1945"/>
        </w:trPr>
        <w:tc>
          <w:tcPr>
            <w:tcW w:w="4280" w:type="dxa"/>
            <w:hideMark/>
          </w:tcPr>
          <w:p w:rsidR="006E269E" w:rsidRDefault="006E269E" w:rsidP="000A06A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E269E" w:rsidTr="000A06AE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269E" w:rsidRDefault="006E269E" w:rsidP="000A06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E269E" w:rsidRDefault="006E269E" w:rsidP="000A06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E269E" w:rsidRDefault="006E269E" w:rsidP="000A06A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83179" w:rsidRDefault="00C83179"/>
    <w:p w:rsidR="006E269E" w:rsidRDefault="000A06AE">
      <w:r>
        <w:t xml:space="preserve">                                                                                                       </w:t>
      </w:r>
      <w:r w:rsidR="00394159">
        <w:t xml:space="preserve"> </w:t>
      </w:r>
      <w:r>
        <w:t xml:space="preserve"> </w:t>
      </w:r>
    </w:p>
    <w:p w:rsidR="006E269E" w:rsidRDefault="006E269E" w:rsidP="006E269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E269E" w:rsidRDefault="006E269E" w:rsidP="006E269E">
      <w:pPr>
        <w:spacing w:line="276" w:lineRule="auto"/>
        <w:jc w:val="center"/>
      </w:pPr>
    </w:p>
    <w:p w:rsidR="006E269E" w:rsidRDefault="006E269E" w:rsidP="006E269E">
      <w:pPr>
        <w:pStyle w:val="ConsPlusTitle"/>
        <w:spacing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394159">
        <w:rPr>
          <w:b w:val="0"/>
          <w:bCs w:val="0"/>
          <w:sz w:val="28"/>
          <w:szCs w:val="28"/>
        </w:rPr>
        <w:t xml:space="preserve">30 октября </w:t>
      </w:r>
      <w:r>
        <w:rPr>
          <w:b w:val="0"/>
          <w:bCs w:val="0"/>
          <w:sz w:val="28"/>
          <w:szCs w:val="28"/>
        </w:rPr>
        <w:t>2017 года  №</w:t>
      </w:r>
      <w:r w:rsidR="000A06AE">
        <w:rPr>
          <w:b w:val="0"/>
          <w:bCs w:val="0"/>
          <w:sz w:val="28"/>
          <w:szCs w:val="28"/>
        </w:rPr>
        <w:t xml:space="preserve"> </w:t>
      </w:r>
      <w:r w:rsidR="00394159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 </w:t>
      </w:r>
    </w:p>
    <w:p w:rsidR="006E269E" w:rsidRDefault="006E269E" w:rsidP="006E269E">
      <w:pPr>
        <w:spacing w:line="276" w:lineRule="auto"/>
      </w:pPr>
    </w:p>
    <w:p w:rsidR="006E269E" w:rsidRDefault="006E269E" w:rsidP="006E26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 «Формирование современной городской среды» на 2018 - 2022 годы»</w:t>
      </w:r>
    </w:p>
    <w:p w:rsidR="006E269E" w:rsidRDefault="006E269E" w:rsidP="006E269E">
      <w:pPr>
        <w:spacing w:line="276" w:lineRule="auto"/>
        <w:jc w:val="center"/>
        <w:rPr>
          <w:sz w:val="28"/>
          <w:szCs w:val="28"/>
        </w:rPr>
      </w:pPr>
    </w:p>
    <w:p w:rsidR="006E269E" w:rsidRDefault="006E269E" w:rsidP="006E269E">
      <w:pPr>
        <w:spacing w:line="276" w:lineRule="auto"/>
        <w:jc w:val="center"/>
        <w:rPr>
          <w:sz w:val="28"/>
          <w:szCs w:val="28"/>
        </w:rPr>
      </w:pPr>
    </w:p>
    <w:p w:rsidR="006E269E" w:rsidRDefault="006E269E" w:rsidP="006E269E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 6 октября 2003 г. № 131-ФЗ «Об общих принципах организации местного самоуправления в Российской Федерации», на основании публичных слушаний от </w:t>
      </w:r>
      <w:r w:rsidR="000A06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6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E269E" w:rsidRDefault="006E269E" w:rsidP="006E269E">
      <w:pPr>
        <w:numPr>
          <w:ilvl w:val="0"/>
          <w:numId w:val="1"/>
        </w:numPr>
        <w:spacing w:line="276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поселение»» на 2018 - 2022 годы».</w:t>
      </w:r>
    </w:p>
    <w:p w:rsidR="006E269E" w:rsidRDefault="006E269E" w:rsidP="006E269E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законом порядке.</w:t>
      </w:r>
    </w:p>
    <w:p w:rsidR="006E269E" w:rsidRDefault="006E269E" w:rsidP="006E269E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E269E" w:rsidRDefault="006E269E" w:rsidP="006E269E">
      <w:pPr>
        <w:spacing w:line="276" w:lineRule="auto"/>
        <w:jc w:val="both"/>
        <w:rPr>
          <w:sz w:val="28"/>
          <w:szCs w:val="28"/>
        </w:rPr>
      </w:pPr>
    </w:p>
    <w:p w:rsidR="006E269E" w:rsidRDefault="006E269E" w:rsidP="006E269E">
      <w:pPr>
        <w:spacing w:line="276" w:lineRule="auto"/>
        <w:jc w:val="both"/>
        <w:rPr>
          <w:sz w:val="28"/>
          <w:szCs w:val="28"/>
        </w:rPr>
      </w:pPr>
    </w:p>
    <w:p w:rsidR="006E269E" w:rsidRDefault="006E269E" w:rsidP="006E26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6E269E" w:rsidRDefault="006E269E" w:rsidP="006E26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П.С.Иванова</w:t>
      </w: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930607">
      <w:pPr>
        <w:ind w:left="581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Утверждена</w:t>
      </w:r>
      <w:proofErr w:type="gramEnd"/>
      <w:r>
        <w:rPr>
          <w:b/>
          <w:sz w:val="28"/>
          <w:szCs w:val="28"/>
        </w:rPr>
        <w:t xml:space="preserve"> Постановлением 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30607" w:rsidRDefault="00394159" w:rsidP="00930607">
      <w:pPr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 от «30» октября</w:t>
      </w:r>
      <w:r w:rsidR="00930607">
        <w:rPr>
          <w:b/>
          <w:sz w:val="28"/>
          <w:szCs w:val="28"/>
        </w:rPr>
        <w:t xml:space="preserve"> 2017 г.</w:t>
      </w: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Pr="007959C0" w:rsidRDefault="00930607" w:rsidP="009306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МУНИЦИПАЛЬНАЯ ПРОГРАММА</w:t>
      </w:r>
    </w:p>
    <w:p w:rsidR="00930607" w:rsidRPr="007959C0" w:rsidRDefault="00930607" w:rsidP="00930607">
      <w:pPr>
        <w:jc w:val="center"/>
        <w:rPr>
          <w:b/>
          <w:sz w:val="48"/>
          <w:szCs w:val="48"/>
        </w:rPr>
      </w:pPr>
      <w:r w:rsidRPr="007959C0">
        <w:rPr>
          <w:b/>
          <w:sz w:val="48"/>
          <w:szCs w:val="48"/>
        </w:rPr>
        <w:t>«Формирование современной городской среды МО «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Шиньшинское</w:t>
      </w:r>
      <w:proofErr w:type="spellEnd"/>
      <w:r>
        <w:rPr>
          <w:b/>
          <w:sz w:val="48"/>
          <w:szCs w:val="48"/>
        </w:rPr>
        <w:t xml:space="preserve"> сельское поселение</w:t>
      </w:r>
      <w:r w:rsidRPr="007959C0">
        <w:rPr>
          <w:b/>
          <w:sz w:val="48"/>
          <w:szCs w:val="48"/>
        </w:rPr>
        <w:t>» на 201</w:t>
      </w:r>
      <w:r>
        <w:rPr>
          <w:b/>
          <w:sz w:val="48"/>
          <w:szCs w:val="48"/>
        </w:rPr>
        <w:t>8 – 2022</w:t>
      </w:r>
      <w:r w:rsidRPr="007959C0">
        <w:rPr>
          <w:b/>
          <w:sz w:val="48"/>
          <w:szCs w:val="48"/>
        </w:rPr>
        <w:t xml:space="preserve"> год</w:t>
      </w:r>
      <w:r>
        <w:rPr>
          <w:b/>
          <w:sz w:val="48"/>
          <w:szCs w:val="48"/>
        </w:rPr>
        <w:t>ы</w:t>
      </w:r>
      <w:r w:rsidRPr="007959C0">
        <w:rPr>
          <w:b/>
          <w:sz w:val="48"/>
          <w:szCs w:val="48"/>
        </w:rPr>
        <w:t>.</w:t>
      </w: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930607" w:rsidRDefault="00930607" w:rsidP="00930607">
      <w:pPr>
        <w:jc w:val="center"/>
        <w:rPr>
          <w:b/>
          <w:sz w:val="28"/>
          <w:szCs w:val="28"/>
        </w:rPr>
      </w:pPr>
    </w:p>
    <w:p w:rsidR="00930607" w:rsidRDefault="00930607" w:rsidP="009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930607" w:rsidRDefault="00930607" w:rsidP="009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30607" w:rsidRDefault="00930607" w:rsidP="009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рамках реализации приоритетного проекта «Формирование современной городской среды» на 2018 - 2022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 xml:space="preserve">Наименование муниципального </w:t>
            </w:r>
            <w:proofErr w:type="gramStart"/>
            <w:r w:rsidRPr="007959C0">
              <w:rPr>
                <w:sz w:val="28"/>
                <w:szCs w:val="28"/>
              </w:rPr>
              <w:t>образования</w:t>
            </w:r>
            <w:proofErr w:type="gramEnd"/>
            <w:r w:rsidRPr="007959C0">
              <w:rPr>
                <w:sz w:val="28"/>
                <w:szCs w:val="28"/>
              </w:rPr>
              <w:t xml:space="preserve"> на территории которого реализуется программа: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 w:rsidRPr="007959C0">
              <w:rPr>
                <w:sz w:val="28"/>
                <w:szCs w:val="28"/>
              </w:rPr>
              <w:t xml:space="preserve">» </w:t>
            </w:r>
            <w:proofErr w:type="spellStart"/>
            <w:r w:rsidRPr="007959C0">
              <w:rPr>
                <w:sz w:val="28"/>
                <w:szCs w:val="28"/>
              </w:rPr>
              <w:t>Моркинского</w:t>
            </w:r>
            <w:proofErr w:type="spellEnd"/>
            <w:r w:rsidRPr="007959C0">
              <w:rPr>
                <w:sz w:val="28"/>
                <w:szCs w:val="28"/>
              </w:rPr>
              <w:t xml:space="preserve"> района Республики Марий Эл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>ия МО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 w:rsidRPr="007959C0">
              <w:rPr>
                <w:sz w:val="28"/>
                <w:szCs w:val="28"/>
              </w:rPr>
              <w:t>»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2018 - 2022</w:t>
            </w:r>
            <w:r w:rsidRPr="007959C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Реквизиты нормативного правового акта об утверждении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МО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A06A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930607" w:rsidRDefault="00930607" w:rsidP="000A06AE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959C0">
              <w:rPr>
                <w:sz w:val="28"/>
              </w:rPr>
              <w:t xml:space="preserve">- повышение уровня благоустройства территории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 w:rsidRPr="007959C0">
              <w:rPr>
                <w:sz w:val="28"/>
                <w:szCs w:val="28"/>
              </w:rPr>
              <w:t>»</w:t>
            </w:r>
            <w:r w:rsidRPr="007959C0">
              <w:rPr>
                <w:sz w:val="28"/>
              </w:rPr>
              <w:t>;</w:t>
            </w:r>
          </w:p>
          <w:p w:rsidR="00930607" w:rsidRPr="007959C0" w:rsidRDefault="00930607" w:rsidP="000A06AE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9C0">
              <w:rPr>
                <w:sz w:val="28"/>
              </w:rPr>
              <w:t xml:space="preserve">- улучшение эксплуатационных характеристик, обеспечивающих гражданам безопасные и комфортные условия проживания и передвижения в </w:t>
            </w:r>
            <w:r>
              <w:rPr>
                <w:sz w:val="28"/>
                <w:szCs w:val="28"/>
              </w:rPr>
              <w:t>МО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 w:rsidRPr="007959C0">
              <w:rPr>
                <w:sz w:val="28"/>
                <w:szCs w:val="28"/>
              </w:rPr>
              <w:t>»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Целевые индикаторы        и показатели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tabs>
                <w:tab w:val="left" w:pos="337"/>
              </w:tabs>
              <w:jc w:val="both"/>
              <w:rPr>
                <w:bCs/>
                <w:sz w:val="28"/>
                <w:szCs w:val="28"/>
              </w:rPr>
            </w:pPr>
            <w:r w:rsidRPr="007959C0">
              <w:rPr>
                <w:bCs/>
                <w:sz w:val="28"/>
                <w:szCs w:val="28"/>
              </w:rPr>
              <w:t>- колич</w:t>
            </w:r>
            <w:r>
              <w:rPr>
                <w:bCs/>
                <w:sz w:val="28"/>
                <w:szCs w:val="28"/>
              </w:rPr>
              <w:t xml:space="preserve">ество отремонтированных </w:t>
            </w:r>
            <w:r w:rsidRPr="007959C0">
              <w:rPr>
                <w:bCs/>
                <w:sz w:val="28"/>
                <w:szCs w:val="28"/>
              </w:rPr>
              <w:t xml:space="preserve"> проездов;</w:t>
            </w:r>
          </w:p>
          <w:p w:rsidR="00930607" w:rsidRPr="007959C0" w:rsidRDefault="00930607" w:rsidP="000A06AE">
            <w:pPr>
              <w:tabs>
                <w:tab w:val="left" w:pos="337"/>
              </w:tabs>
              <w:jc w:val="both"/>
              <w:rPr>
                <w:bCs/>
                <w:sz w:val="28"/>
                <w:szCs w:val="28"/>
              </w:rPr>
            </w:pPr>
            <w:r w:rsidRPr="007959C0">
              <w:rPr>
                <w:bCs/>
                <w:sz w:val="28"/>
                <w:szCs w:val="28"/>
              </w:rPr>
              <w:t>- общая площадь отр</w:t>
            </w:r>
            <w:r>
              <w:rPr>
                <w:bCs/>
                <w:sz w:val="28"/>
                <w:szCs w:val="28"/>
              </w:rPr>
              <w:t xml:space="preserve">емонтированных </w:t>
            </w:r>
            <w:r w:rsidRPr="007959C0">
              <w:rPr>
                <w:bCs/>
                <w:sz w:val="28"/>
                <w:szCs w:val="28"/>
              </w:rPr>
              <w:t xml:space="preserve"> проездов;</w:t>
            </w:r>
          </w:p>
          <w:p w:rsidR="00930607" w:rsidRPr="007959C0" w:rsidRDefault="00930607" w:rsidP="000A06AE">
            <w:pPr>
              <w:tabs>
                <w:tab w:val="left" w:pos="337"/>
              </w:tabs>
              <w:jc w:val="both"/>
              <w:rPr>
                <w:bCs/>
                <w:sz w:val="28"/>
                <w:szCs w:val="28"/>
              </w:rPr>
            </w:pPr>
            <w:r w:rsidRPr="007959C0">
              <w:rPr>
                <w:bCs/>
                <w:sz w:val="28"/>
                <w:szCs w:val="28"/>
              </w:rPr>
              <w:t>- количество оборудованных детских, спортивных площадок;</w:t>
            </w:r>
          </w:p>
          <w:p w:rsidR="00930607" w:rsidRPr="007959C0" w:rsidRDefault="00930607" w:rsidP="000A06AE">
            <w:pPr>
              <w:tabs>
                <w:tab w:val="left" w:pos="337"/>
              </w:tabs>
              <w:jc w:val="both"/>
              <w:rPr>
                <w:bCs/>
                <w:sz w:val="28"/>
                <w:szCs w:val="28"/>
              </w:rPr>
            </w:pPr>
            <w:r w:rsidRPr="007959C0">
              <w:rPr>
                <w:bCs/>
                <w:sz w:val="28"/>
                <w:szCs w:val="28"/>
              </w:rPr>
              <w:t>- ко</w:t>
            </w:r>
            <w:r>
              <w:rPr>
                <w:bCs/>
                <w:sz w:val="28"/>
                <w:szCs w:val="28"/>
              </w:rPr>
              <w:t xml:space="preserve">личество благоустроенных </w:t>
            </w:r>
            <w:r w:rsidRPr="007959C0">
              <w:rPr>
                <w:bCs/>
                <w:sz w:val="28"/>
                <w:szCs w:val="28"/>
              </w:rPr>
              <w:t xml:space="preserve"> территорий общего пользования;</w:t>
            </w:r>
          </w:p>
          <w:p w:rsidR="00930607" w:rsidRPr="007959C0" w:rsidRDefault="00930607" w:rsidP="000A06AE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959C0">
              <w:rPr>
                <w:bCs/>
                <w:sz w:val="28"/>
                <w:szCs w:val="28"/>
              </w:rPr>
              <w:t>- площадь благоустроенных территорий общего пользования.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</w:t>
            </w:r>
            <w:r w:rsidRPr="007959C0">
              <w:rPr>
                <w:sz w:val="28"/>
                <w:szCs w:val="28"/>
              </w:rPr>
              <w:t>объем финансирования мероприятий Программы составляет</w:t>
            </w:r>
            <w:r>
              <w:rPr>
                <w:sz w:val="28"/>
                <w:szCs w:val="28"/>
              </w:rPr>
              <w:t>:</w:t>
            </w:r>
            <w:r w:rsidR="00D92DE0">
              <w:rPr>
                <w:sz w:val="28"/>
                <w:szCs w:val="28"/>
              </w:rPr>
              <w:t xml:space="preserve">        </w:t>
            </w:r>
            <w:r w:rsidRPr="007959C0">
              <w:rPr>
                <w:sz w:val="28"/>
                <w:szCs w:val="28"/>
              </w:rPr>
              <w:t xml:space="preserve"> </w:t>
            </w:r>
            <w:r w:rsidR="00D92DE0">
              <w:rPr>
                <w:color w:val="FF0000"/>
                <w:sz w:val="28"/>
                <w:szCs w:val="28"/>
              </w:rPr>
              <w:t xml:space="preserve">  </w:t>
            </w:r>
            <w:r w:rsidRPr="007959C0">
              <w:rPr>
                <w:sz w:val="28"/>
                <w:szCs w:val="28"/>
              </w:rPr>
              <w:t xml:space="preserve"> </w:t>
            </w:r>
            <w:r w:rsidR="00D92DE0">
              <w:rPr>
                <w:sz w:val="28"/>
                <w:szCs w:val="28"/>
              </w:rPr>
              <w:t xml:space="preserve">                    _______</w:t>
            </w:r>
            <w:r w:rsidRPr="007959C0">
              <w:rPr>
                <w:sz w:val="28"/>
                <w:szCs w:val="28"/>
              </w:rPr>
              <w:t>тыс. руб., в том числе за счет средств:</w:t>
            </w:r>
          </w:p>
          <w:p w:rsidR="00930607" w:rsidRPr="007959C0" w:rsidRDefault="00930607" w:rsidP="000A06AE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jc w:val="both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 xml:space="preserve">федерального бюджета </w:t>
            </w:r>
            <w:r w:rsidR="00D92DE0" w:rsidRPr="00D92DE0">
              <w:rPr>
                <w:sz w:val="28"/>
                <w:szCs w:val="28"/>
              </w:rPr>
              <w:t>____</w:t>
            </w:r>
            <w:r w:rsidRPr="007959C0">
              <w:rPr>
                <w:sz w:val="28"/>
                <w:szCs w:val="28"/>
              </w:rPr>
              <w:t>тыс. руб.;</w:t>
            </w:r>
          </w:p>
          <w:p w:rsidR="00930607" w:rsidRPr="007959C0" w:rsidRDefault="00930607" w:rsidP="000A06AE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jc w:val="both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 xml:space="preserve">республиканского бюджета Республики  Марий Эл </w:t>
            </w:r>
            <w:r w:rsidR="00D92DE0" w:rsidRPr="00D92DE0">
              <w:rPr>
                <w:sz w:val="28"/>
                <w:szCs w:val="28"/>
              </w:rPr>
              <w:t>___</w:t>
            </w:r>
            <w:r w:rsidRPr="0029310E">
              <w:rPr>
                <w:color w:val="FF0000"/>
                <w:sz w:val="28"/>
                <w:szCs w:val="28"/>
              </w:rPr>
              <w:t xml:space="preserve"> </w:t>
            </w:r>
            <w:r w:rsidRPr="007959C0">
              <w:rPr>
                <w:sz w:val="28"/>
                <w:szCs w:val="28"/>
              </w:rPr>
              <w:t>тыс. руб.;</w:t>
            </w:r>
          </w:p>
          <w:p w:rsidR="00930607" w:rsidRPr="007959C0" w:rsidRDefault="00930607" w:rsidP="000A06AE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jc w:val="both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>бюдже</w:t>
            </w:r>
            <w:r>
              <w:rPr>
                <w:sz w:val="28"/>
                <w:szCs w:val="28"/>
              </w:rPr>
              <w:t>та МО «</w:t>
            </w:r>
            <w:proofErr w:type="spellStart"/>
            <w:r w:rsidRPr="0029310E">
              <w:rPr>
                <w:sz w:val="28"/>
                <w:szCs w:val="28"/>
              </w:rPr>
              <w:t>Шиньшинское</w:t>
            </w:r>
            <w:proofErr w:type="spellEnd"/>
            <w:r w:rsidRPr="0029310E">
              <w:rPr>
                <w:sz w:val="28"/>
                <w:szCs w:val="28"/>
              </w:rPr>
              <w:t xml:space="preserve"> сельское поселение</w:t>
            </w:r>
            <w:r w:rsidRPr="007959C0">
              <w:rPr>
                <w:sz w:val="28"/>
                <w:szCs w:val="28"/>
              </w:rPr>
              <w:t xml:space="preserve">» </w:t>
            </w:r>
            <w:r w:rsidR="00D92DE0">
              <w:rPr>
                <w:color w:val="FF0000"/>
                <w:sz w:val="28"/>
                <w:szCs w:val="28"/>
              </w:rPr>
              <w:t xml:space="preserve"> </w:t>
            </w:r>
            <w:r w:rsidR="00D92DE0" w:rsidRPr="00D92DE0">
              <w:rPr>
                <w:sz w:val="28"/>
                <w:szCs w:val="28"/>
              </w:rPr>
              <w:t>____</w:t>
            </w:r>
            <w:r w:rsidRPr="00D92DE0">
              <w:rPr>
                <w:sz w:val="28"/>
                <w:szCs w:val="28"/>
              </w:rPr>
              <w:t xml:space="preserve"> </w:t>
            </w:r>
            <w:r w:rsidRPr="007959C0">
              <w:rPr>
                <w:sz w:val="28"/>
                <w:szCs w:val="28"/>
              </w:rPr>
              <w:t>тыс. руб.;</w:t>
            </w:r>
          </w:p>
          <w:p w:rsidR="00930607" w:rsidRPr="007959C0" w:rsidRDefault="00930607" w:rsidP="00D92DE0">
            <w:pPr>
              <w:tabs>
                <w:tab w:val="left" w:pos="337"/>
              </w:tabs>
              <w:jc w:val="both"/>
              <w:rPr>
                <w:bCs/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t xml:space="preserve">внебюджетные источники (средства </w:t>
            </w:r>
            <w:r w:rsidRPr="007959C0">
              <w:rPr>
                <w:sz w:val="28"/>
                <w:szCs w:val="28"/>
              </w:rPr>
              <w:lastRenderedPageBreak/>
              <w:t xml:space="preserve">жителей, спонсоров, заинтересованных лиц и т.д.) </w:t>
            </w:r>
            <w:r w:rsidR="00D92DE0">
              <w:rPr>
                <w:color w:val="FF0000"/>
                <w:sz w:val="28"/>
                <w:szCs w:val="28"/>
              </w:rPr>
              <w:t xml:space="preserve"> </w:t>
            </w:r>
            <w:r w:rsidR="00D92DE0" w:rsidRPr="00D92DE0">
              <w:rPr>
                <w:sz w:val="28"/>
                <w:szCs w:val="28"/>
              </w:rPr>
              <w:t>____</w:t>
            </w:r>
            <w:r w:rsidRPr="007959C0">
              <w:rPr>
                <w:sz w:val="28"/>
                <w:szCs w:val="28"/>
              </w:rPr>
              <w:t xml:space="preserve"> тыс. руб.</w:t>
            </w:r>
          </w:p>
        </w:tc>
      </w:tr>
      <w:tr w:rsidR="00930607" w:rsidRPr="007D4EA6" w:rsidTr="000A06AE">
        <w:tc>
          <w:tcPr>
            <w:tcW w:w="4785" w:type="dxa"/>
          </w:tcPr>
          <w:p w:rsidR="00930607" w:rsidRPr="007959C0" w:rsidRDefault="00930607" w:rsidP="000A06AE">
            <w:pPr>
              <w:jc w:val="center"/>
              <w:rPr>
                <w:sz w:val="28"/>
                <w:szCs w:val="28"/>
              </w:rPr>
            </w:pPr>
            <w:r w:rsidRPr="007959C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930607" w:rsidRPr="007959C0" w:rsidRDefault="00930607" w:rsidP="000A06AE">
            <w:pPr>
              <w:pStyle w:val="ConsPlusNonformat"/>
              <w:widowControl/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C0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930607" w:rsidRDefault="00930607" w:rsidP="00930607">
      <w:pPr>
        <w:jc w:val="center"/>
        <w:rPr>
          <w:sz w:val="28"/>
          <w:szCs w:val="28"/>
        </w:rPr>
      </w:pPr>
    </w:p>
    <w:p w:rsidR="00930607" w:rsidRDefault="00930607" w:rsidP="00930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607" w:rsidRDefault="00930607" w:rsidP="00930607">
      <w:pPr>
        <w:pStyle w:val="a5"/>
        <w:numPr>
          <w:ilvl w:val="0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МО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30607" w:rsidRDefault="00930607" w:rsidP="00930607">
      <w:pPr>
        <w:pStyle w:val="a5"/>
        <w:ind w:left="-567" w:firstLine="851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муниципального образования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входит 16 населенных пунктов.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населенных пунктах жителей, а так же количество в них жилых домов указаны в таблице 1:</w:t>
      </w:r>
    </w:p>
    <w:p w:rsidR="00930607" w:rsidRDefault="00930607" w:rsidP="00930607">
      <w:pPr>
        <w:pStyle w:val="a5"/>
        <w:ind w:left="-567"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1021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95"/>
        <w:gridCol w:w="3960"/>
        <w:gridCol w:w="2520"/>
      </w:tblGrid>
      <w:tr w:rsidR="00930607" w:rsidRPr="007D4EA6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Количество жителей чел.</w:t>
            </w:r>
          </w:p>
        </w:tc>
        <w:tc>
          <w:tcPr>
            <w:tcW w:w="252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Количество жилых домов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42B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442B1"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ат-Чодраял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шли-Пичуш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амайкино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овый-Юрт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уж-Ключ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Pr="007D4EA6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окпердино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арангуж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епаково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ертылга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осметкино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иклино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акаркино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убыш-Ключ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Уртем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0607" w:rsidRPr="004442B1" w:rsidTr="000A06AE">
        <w:tc>
          <w:tcPr>
            <w:tcW w:w="540" w:type="dxa"/>
            <w:vAlign w:val="center"/>
          </w:tcPr>
          <w:p w:rsidR="00930607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95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орак-Сола</w:t>
            </w:r>
            <w:proofErr w:type="spellEnd"/>
          </w:p>
        </w:tc>
        <w:tc>
          <w:tcPr>
            <w:tcW w:w="396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vAlign w:val="center"/>
          </w:tcPr>
          <w:p w:rsidR="00930607" w:rsidRPr="004442B1" w:rsidRDefault="00930607" w:rsidP="000A06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30607" w:rsidRDefault="00930607" w:rsidP="00930607">
      <w:pPr>
        <w:pStyle w:val="a5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3055CC" w:rsidRDefault="003055CC" w:rsidP="00930607">
      <w:pPr>
        <w:pStyle w:val="a5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3055CC" w:rsidRPr="003A6EB3" w:rsidRDefault="003055CC" w:rsidP="00930607">
      <w:pPr>
        <w:pStyle w:val="a5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территорий в МО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30607" w:rsidRDefault="00930607" w:rsidP="00930607">
      <w:pPr>
        <w:pStyle w:val="a5"/>
        <w:ind w:left="-567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 территорий – одна из актуальных проблем современного градостроительства. Решение задачи по благоустройству  территорий обеспечит благоприятные комфортные условия для жителей, проживающих в населенном пункте. 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микроклиматических, санитарно – гигиенических показателей  всего населенного пункта.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 детскими игровыми площадками территории не оборудованы.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Неудовлетворительное состояние покрытия  проезжих частей  большинства  дорог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 неблагоприятные условия для жителей 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 на ряду с ремонтом  территорий  необходимо проводить и ряд таких мероприятий направленных на их благоустройство, как: обеспечение освещения, установка или замена скамеек и урн, установку детских и спортивных площадок, организацию парковок для машин, озеленение  парковой зоны в центре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благоустройства  территорий: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842"/>
        <w:gridCol w:w="1985"/>
      </w:tblGrid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30607" w:rsidRPr="00A0409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территорий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22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930607" w:rsidRPr="00156F2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2E">
              <w:rPr>
                <w:rFonts w:ascii="Times New Roman" w:hAnsi="Times New Roman"/>
                <w:sz w:val="24"/>
                <w:szCs w:val="24"/>
              </w:rPr>
              <w:t>23523,5</w:t>
            </w:r>
          </w:p>
        </w:tc>
        <w:tc>
          <w:tcPr>
            <w:tcW w:w="1842" w:type="dxa"/>
            <w:vAlign w:val="center"/>
          </w:tcPr>
          <w:p w:rsidR="00930607" w:rsidRPr="00156F2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2E">
              <w:rPr>
                <w:rFonts w:ascii="Times New Roman" w:hAnsi="Times New Roman"/>
                <w:sz w:val="24"/>
                <w:szCs w:val="24"/>
              </w:rPr>
              <w:t xml:space="preserve">23523,5 </w:t>
            </w:r>
          </w:p>
        </w:tc>
        <w:tc>
          <w:tcPr>
            <w:tcW w:w="1985" w:type="dxa"/>
            <w:vAlign w:val="center"/>
          </w:tcPr>
          <w:p w:rsidR="00930607" w:rsidRPr="00156F2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F2E">
              <w:rPr>
                <w:rFonts w:ascii="Times New Roman" w:hAnsi="Times New Roman"/>
                <w:sz w:val="24"/>
                <w:szCs w:val="24"/>
              </w:rPr>
              <w:t xml:space="preserve">23523,5 </w:t>
            </w:r>
          </w:p>
        </w:tc>
      </w:tr>
      <w:tr w:rsidR="00930607" w:rsidRPr="00A0409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 xml:space="preserve"> территорий (кв.м.)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5</w:t>
            </w:r>
            <w:r w:rsidR="000A06AE" w:rsidRPr="000A06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5</w:t>
            </w:r>
            <w:r w:rsidR="000A06AE" w:rsidRPr="000A06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освещенные 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>ерритории</w:t>
            </w:r>
            <w:proofErr w:type="gramEnd"/>
            <w:r w:rsidRPr="00322BC1">
              <w:rPr>
                <w:rFonts w:ascii="Times New Roman" w:hAnsi="Times New Roman"/>
                <w:sz w:val="24"/>
                <w:szCs w:val="24"/>
              </w:rPr>
              <w:t xml:space="preserve"> оборудованные детскими или спортивными площадками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территорий парковой зоны %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607" w:rsidRPr="00A0409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Охват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благоустроенными 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1985" w:type="dxa"/>
            <w:vAlign w:val="center"/>
          </w:tcPr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85" w:type="dxa"/>
            <w:vAlign w:val="center"/>
          </w:tcPr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930607" w:rsidRDefault="00930607" w:rsidP="00930607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территорий общего пользования в МО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места общего пользования занимают территорию более </w:t>
      </w:r>
      <w:r w:rsidRPr="009A020F">
        <w:rPr>
          <w:rFonts w:ascii="Times New Roman" w:hAnsi="Times New Roman"/>
          <w:sz w:val="28"/>
          <w:szCs w:val="28"/>
        </w:rPr>
        <w:t>34,2 га</w:t>
      </w:r>
      <w:r>
        <w:rPr>
          <w:rFonts w:ascii="Times New Roman" w:hAnsi="Times New Roman"/>
          <w:sz w:val="28"/>
          <w:szCs w:val="28"/>
        </w:rPr>
        <w:t xml:space="preserve">, из них территории занятые </w:t>
      </w:r>
      <w:r>
        <w:rPr>
          <w:rFonts w:ascii="Times New Roman" w:hAnsi="Times New Roman"/>
          <w:sz w:val="28"/>
          <w:szCs w:val="28"/>
        </w:rPr>
        <w:lastRenderedPageBreak/>
        <w:t xml:space="preserve">автомобильными дорогами – </w:t>
      </w:r>
      <w:r w:rsidRPr="00D51676">
        <w:rPr>
          <w:rFonts w:ascii="Times New Roman" w:hAnsi="Times New Roman"/>
          <w:sz w:val="28"/>
          <w:szCs w:val="28"/>
        </w:rPr>
        <w:t>12 км</w:t>
      </w:r>
      <w:r>
        <w:rPr>
          <w:rFonts w:ascii="Times New Roman" w:hAnsi="Times New Roman"/>
          <w:sz w:val="28"/>
          <w:szCs w:val="28"/>
        </w:rPr>
        <w:t xml:space="preserve">, зелеными насаждениями – </w:t>
      </w:r>
      <w:r w:rsidRPr="00BB0B48">
        <w:rPr>
          <w:rFonts w:ascii="Times New Roman" w:hAnsi="Times New Roman"/>
          <w:sz w:val="28"/>
          <w:szCs w:val="28"/>
        </w:rPr>
        <w:t>0,3 га</w:t>
      </w:r>
      <w:r>
        <w:rPr>
          <w:rFonts w:ascii="Times New Roman" w:hAnsi="Times New Roman"/>
          <w:sz w:val="28"/>
          <w:szCs w:val="28"/>
        </w:rPr>
        <w:t xml:space="preserve"> прочие территории – 12362,6 га.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дорог с усовершенствованным покрытием составляет  2,58 км, из них не соответствующих стандартам – </w:t>
      </w:r>
      <w:r w:rsidRPr="00B03357">
        <w:rPr>
          <w:rFonts w:ascii="Times New Roman" w:hAnsi="Times New Roman"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.  Оставшаяся площадь дорог составляет грунтовые дороги.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Тротуары для пешеходов не имеются. 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расположены следующие общественные территории являющимися центрами притяжения населения:  сельский Дом культуры , центральная площадь </w:t>
      </w:r>
      <w:proofErr w:type="spellStart"/>
      <w:r>
        <w:rPr>
          <w:rFonts w:ascii="Times New Roman" w:hAnsi="Times New Roman"/>
          <w:sz w:val="28"/>
          <w:szCs w:val="28"/>
        </w:rPr>
        <w:t>с.Шиньша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, игровая площадка для детей .   Текущее состояние каждого из них является неудовлетворительным. Отсутствие зеленых насаждений, скамеек, игровых детских площадок и спортивных сооружений, пешеходных дорожек не создает должного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объектам, которые должны соответствовать современным территориям мест общего пользования.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наиболее острых проблем является проблема с переросшими деревьями. Старые высокие деревья создают угрозу обрушением не только безопасности электрическим сетям, ограждению и крышам зданий, но в большей степени жизни и безопасности населения.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по приведению мест общего пользования к современным нормам комфортности необходимо применять комплексный подход, предусматривающий мероприятия по их благоустройству. </w:t>
      </w: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благоустройства территорий общего пользования: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842"/>
        <w:gridCol w:w="1985"/>
      </w:tblGrid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C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% и площадь 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22B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2B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благоустроенных территорий общего пользования 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842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0607" w:rsidRPr="000A06AE" w:rsidRDefault="000A06AE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и площадь 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22B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22BC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2B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благоустроенных территорий общего пользования от общего числа таких территорий нуждающихся в благоустройстве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 w:rsidRPr="000A06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 w:rsidRPr="000A06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30607" w:rsidRPr="000A06AE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6AE" w:rsidRPr="000A06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vAlign w:val="center"/>
          </w:tcPr>
          <w:p w:rsidR="00930607" w:rsidRPr="00E931F6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30607" w:rsidRPr="00E931F6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30607" w:rsidRPr="00E931F6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(количество субботников)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607" w:rsidRPr="00322BC1" w:rsidTr="000A06AE">
        <w:tc>
          <w:tcPr>
            <w:tcW w:w="4219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детских/спортивных площадок расположенных в местах общего пользования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0607" w:rsidRPr="00322BC1" w:rsidRDefault="00930607" w:rsidP="000A06A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</w:t>
      </w:r>
    </w:p>
    <w:p w:rsidR="00930607" w:rsidRDefault="00930607" w:rsidP="00930607">
      <w:pPr>
        <w:pStyle w:val="a5"/>
        <w:ind w:left="-567" w:firstLine="993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муниципальной политики в сфере благоустройства являются: создание комфортной для жизни среды проживания населения, обеспечение населения комфортно обустроенными местами общего 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безопасности в местах пребывания детей и родителей. </w:t>
      </w:r>
    </w:p>
    <w:p w:rsidR="00930607" w:rsidRDefault="00930607" w:rsidP="00930607">
      <w:pPr>
        <w:pStyle w:val="a5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</w:t>
      </w:r>
    </w:p>
    <w:p w:rsidR="00930607" w:rsidRDefault="00930607" w:rsidP="00930607">
      <w:pPr>
        <w:pStyle w:val="a5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 повышение уровня благоустройства муниципального образования «</w:t>
      </w:r>
      <w:proofErr w:type="spellStart"/>
      <w:r w:rsidRPr="0029310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2931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8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во</w:t>
      </w:r>
      <w:r w:rsidRPr="00976805">
        <w:rPr>
          <w:rFonts w:ascii="Times New Roman" w:hAnsi="Times New Roman"/>
          <w:sz w:val="28"/>
          <w:szCs w:val="28"/>
        </w:rPr>
        <w:t xml:space="preserve">влечение жителей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76805">
        <w:rPr>
          <w:rFonts w:ascii="Times New Roman" w:hAnsi="Times New Roman"/>
          <w:sz w:val="28"/>
          <w:szCs w:val="28"/>
        </w:rPr>
        <w:t xml:space="preserve"> к участию в решении вопросов благоустройства, содержания, ремонта и обустройства</w:t>
      </w:r>
      <w:r>
        <w:rPr>
          <w:rFonts w:ascii="Times New Roman" w:hAnsi="Times New Roman"/>
          <w:sz w:val="28"/>
          <w:szCs w:val="28"/>
        </w:rPr>
        <w:t xml:space="preserve">  территорий  общего пользования.</w:t>
      </w:r>
    </w:p>
    <w:p w:rsidR="00930607" w:rsidRDefault="00930607" w:rsidP="00930607">
      <w:pPr>
        <w:pStyle w:val="a5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930607" w:rsidRDefault="00930607" w:rsidP="0093060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 территорий;</w:t>
      </w:r>
    </w:p>
    <w:p w:rsidR="00930607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муниципальных территорий  общего пользования;</w:t>
      </w:r>
    </w:p>
    <w:p w:rsidR="00930607" w:rsidRPr="00506EF9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930607" w:rsidRPr="00506EF9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>Увеличение объемов благоустроенных</w:t>
      </w:r>
      <w:r>
        <w:rPr>
          <w:rFonts w:ascii="Times New Roman" w:hAnsi="Times New Roman"/>
          <w:sz w:val="28"/>
          <w:szCs w:val="28"/>
        </w:rPr>
        <w:t xml:space="preserve"> общественных пространств населенного пункта</w:t>
      </w:r>
      <w:r w:rsidRPr="00506EF9">
        <w:rPr>
          <w:rFonts w:ascii="Times New Roman" w:hAnsi="Times New Roman"/>
          <w:sz w:val="28"/>
          <w:szCs w:val="28"/>
        </w:rPr>
        <w:t>;</w:t>
      </w:r>
    </w:p>
    <w:p w:rsidR="00930607" w:rsidRPr="00506EF9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</w:t>
      </w:r>
      <w:r w:rsidRPr="00506EF9">
        <w:rPr>
          <w:rFonts w:ascii="Times New Roman" w:hAnsi="Times New Roman"/>
          <w:sz w:val="28"/>
          <w:szCs w:val="28"/>
        </w:rPr>
        <w:t>е качества внешнего благоустройства территорий общего пользования;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607" w:rsidRPr="00506EF9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 xml:space="preserve">Озеленение территорий и улучшение художественно – ландшафтного облика, санитарного состояния </w:t>
      </w:r>
      <w:r>
        <w:rPr>
          <w:rFonts w:ascii="Times New Roman" w:hAnsi="Times New Roman"/>
          <w:sz w:val="28"/>
          <w:szCs w:val="28"/>
        </w:rPr>
        <w:t>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506EF9">
        <w:rPr>
          <w:rFonts w:ascii="Times New Roman" w:hAnsi="Times New Roman"/>
          <w:sz w:val="28"/>
          <w:szCs w:val="28"/>
        </w:rPr>
        <w:t>;</w:t>
      </w:r>
      <w:proofErr w:type="gramEnd"/>
      <w:r w:rsidRPr="00506EF9">
        <w:rPr>
          <w:rFonts w:ascii="Times New Roman" w:hAnsi="Times New Roman"/>
          <w:bCs/>
          <w:sz w:val="28"/>
          <w:szCs w:val="28"/>
        </w:rPr>
        <w:t> </w:t>
      </w:r>
    </w:p>
    <w:p w:rsidR="00930607" w:rsidRPr="00325E3F" w:rsidRDefault="00930607" w:rsidP="00930607">
      <w:pPr>
        <w:pStyle w:val="a5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506EF9">
        <w:rPr>
          <w:rFonts w:ascii="Times New Roman" w:hAnsi="Times New Roman"/>
          <w:sz w:val="28"/>
          <w:szCs w:val="28"/>
        </w:rPr>
        <w:t>оздание условий для отдыха, комфортного и безопасного передвижени</w:t>
      </w:r>
      <w:r>
        <w:rPr>
          <w:rFonts w:ascii="Times New Roman" w:hAnsi="Times New Roman"/>
          <w:sz w:val="28"/>
          <w:szCs w:val="28"/>
        </w:rPr>
        <w:t>я различных категорий граждан;</w:t>
      </w:r>
    </w:p>
    <w:p w:rsidR="00930607" w:rsidRPr="00506EF9" w:rsidRDefault="00930607" w:rsidP="0093060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направленных на реализацию муниципальной программы в 2018 - 2022 г.г.</w:t>
      </w:r>
    </w:p>
    <w:p w:rsidR="00930607" w:rsidRDefault="00930607" w:rsidP="00930607">
      <w:pPr>
        <w:pStyle w:val="a5"/>
        <w:ind w:left="-567" w:firstLine="851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муниципальной программы в 2018 - 2022 г.г. предусмотрены следующие финансовые средства: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8"/>
        <w:gridCol w:w="1991"/>
        <w:gridCol w:w="1134"/>
        <w:gridCol w:w="1559"/>
        <w:gridCol w:w="1276"/>
        <w:gridCol w:w="1605"/>
        <w:gridCol w:w="1195"/>
      </w:tblGrid>
      <w:tr w:rsidR="00930607" w:rsidRPr="00F4342B" w:rsidTr="000A06AE">
        <w:trPr>
          <w:cantSplit/>
          <w:trHeight w:val="3090"/>
        </w:trPr>
        <w:tc>
          <w:tcPr>
            <w:tcW w:w="1378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реализации проекта</w:t>
            </w:r>
          </w:p>
        </w:tc>
        <w:tc>
          <w:tcPr>
            <w:tcW w:w="1991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42B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F4342B"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бюджетом (тыс. руб.)</w:t>
            </w:r>
          </w:p>
        </w:tc>
        <w:tc>
          <w:tcPr>
            <w:tcW w:w="1559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42B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F4342B"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Республики Марий Эл (тыс. руб.)</w:t>
            </w:r>
          </w:p>
        </w:tc>
        <w:tc>
          <w:tcPr>
            <w:tcW w:w="1276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42B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F4342B"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муниципального образования (тыс. руб.)</w:t>
            </w:r>
          </w:p>
        </w:tc>
        <w:tc>
          <w:tcPr>
            <w:tcW w:w="1605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Внебюджетные средства (средства жителей, спонсоров и т.д.) (тыс. руб.)</w:t>
            </w:r>
          </w:p>
        </w:tc>
        <w:tc>
          <w:tcPr>
            <w:tcW w:w="1195" w:type="dxa"/>
            <w:textDirection w:val="btLr"/>
            <w:vAlign w:val="center"/>
          </w:tcPr>
          <w:p w:rsidR="00930607" w:rsidRPr="00F4342B" w:rsidRDefault="00930607" w:rsidP="000A06AE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Общая сумма (тыс. руб.)</w:t>
            </w:r>
          </w:p>
        </w:tc>
      </w:tr>
      <w:tr w:rsidR="00930607" w:rsidRPr="00F4342B" w:rsidTr="000A06AE">
        <w:tc>
          <w:tcPr>
            <w:tcW w:w="1378" w:type="dxa"/>
            <w:vMerge w:val="restart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</w:t>
            </w:r>
            <w:r w:rsidRPr="00F4342B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игровой площадки для детей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BA5A23" w:rsidTr="000A06AE">
        <w:tc>
          <w:tcPr>
            <w:tcW w:w="1378" w:type="dxa"/>
            <w:vMerge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30607" w:rsidRPr="00BA5A23" w:rsidRDefault="00BA5A23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23">
              <w:rPr>
                <w:rFonts w:ascii="Times New Roman" w:hAnsi="Times New Roman"/>
                <w:sz w:val="24"/>
                <w:szCs w:val="24"/>
              </w:rPr>
              <w:t>36524,96</w:t>
            </w:r>
          </w:p>
        </w:tc>
        <w:tc>
          <w:tcPr>
            <w:tcW w:w="1559" w:type="dxa"/>
            <w:vAlign w:val="center"/>
          </w:tcPr>
          <w:p w:rsidR="00930607" w:rsidRPr="00BA5A23" w:rsidRDefault="00BA5A23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23">
              <w:rPr>
                <w:rFonts w:ascii="Times New Roman" w:hAnsi="Times New Roman"/>
                <w:sz w:val="24"/>
                <w:szCs w:val="24"/>
              </w:rPr>
              <w:t>3176,11</w:t>
            </w:r>
          </w:p>
        </w:tc>
        <w:tc>
          <w:tcPr>
            <w:tcW w:w="1276" w:type="dxa"/>
            <w:vAlign w:val="center"/>
          </w:tcPr>
          <w:p w:rsidR="00930607" w:rsidRPr="00BA5A23" w:rsidRDefault="00BA5A23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23">
              <w:rPr>
                <w:rFonts w:ascii="Times New Roman" w:hAnsi="Times New Roman"/>
                <w:sz w:val="24"/>
                <w:szCs w:val="24"/>
              </w:rPr>
              <w:t>2089,53</w:t>
            </w:r>
          </w:p>
        </w:tc>
        <w:tc>
          <w:tcPr>
            <w:tcW w:w="1605" w:type="dxa"/>
            <w:vAlign w:val="center"/>
          </w:tcPr>
          <w:p w:rsidR="00930607" w:rsidRPr="00BA5A23" w:rsidRDefault="00BA5A23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vAlign w:val="center"/>
          </w:tcPr>
          <w:p w:rsidR="00930607" w:rsidRPr="00BA5A23" w:rsidRDefault="00BA5A23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23">
              <w:rPr>
                <w:rFonts w:ascii="Times New Roman" w:hAnsi="Times New Roman"/>
                <w:sz w:val="24"/>
                <w:szCs w:val="24"/>
              </w:rPr>
              <w:t>41790,60</w:t>
            </w:r>
          </w:p>
        </w:tc>
      </w:tr>
      <w:tr w:rsidR="00930607" w:rsidRPr="00F4342B" w:rsidTr="000A06AE">
        <w:tc>
          <w:tcPr>
            <w:tcW w:w="1378" w:type="dxa"/>
            <w:vMerge w:val="restart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2B"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</w:rPr>
              <w:t>гоустройство парковой зоны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F4342B" w:rsidTr="000A06AE">
        <w:tc>
          <w:tcPr>
            <w:tcW w:w="1378" w:type="dxa"/>
            <w:vMerge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F4342B" w:rsidTr="000A06AE">
        <w:tc>
          <w:tcPr>
            <w:tcW w:w="1378" w:type="dxa"/>
            <w:vMerge w:val="restart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2B"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</w:rPr>
              <w:t>гоустройство спортивной площадки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F4342B" w:rsidTr="000A06AE">
        <w:tc>
          <w:tcPr>
            <w:tcW w:w="1378" w:type="dxa"/>
            <w:vMerge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F4342B" w:rsidTr="000A06AE">
        <w:trPr>
          <w:trHeight w:val="1587"/>
        </w:trPr>
        <w:tc>
          <w:tcPr>
            <w:tcW w:w="1378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0607" w:rsidRPr="00F4342B" w:rsidTr="000A06AE">
        <w:trPr>
          <w:trHeight w:val="1587"/>
        </w:trPr>
        <w:tc>
          <w:tcPr>
            <w:tcW w:w="1378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91" w:type="dxa"/>
            <w:vAlign w:val="center"/>
          </w:tcPr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607" w:rsidRPr="00F4342B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2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930607" w:rsidRPr="00E931F6" w:rsidRDefault="00930607" w:rsidP="000A06AE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0607" w:rsidRDefault="00930607" w:rsidP="00930607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ind w:left="-709" w:firstLine="0"/>
        <w:jc w:val="center"/>
        <w:rPr>
          <w:rFonts w:ascii="Times New Roman" w:hAnsi="Times New Roman"/>
          <w:sz w:val="28"/>
          <w:szCs w:val="28"/>
        </w:rPr>
      </w:pPr>
      <w:r w:rsidRPr="007F2E71">
        <w:rPr>
          <w:rFonts w:ascii="Times New Roman" w:hAnsi="Times New Roman"/>
          <w:sz w:val="28"/>
          <w:szCs w:val="28"/>
        </w:rPr>
        <w:t>Форма участия заинтересованных лиц, организаций в выполнении р</w:t>
      </w:r>
      <w:r>
        <w:rPr>
          <w:rFonts w:ascii="Times New Roman" w:hAnsi="Times New Roman"/>
          <w:sz w:val="28"/>
          <w:szCs w:val="28"/>
        </w:rPr>
        <w:t xml:space="preserve">абот по благоустройству </w:t>
      </w:r>
      <w:r w:rsidRPr="007F2E7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930607" w:rsidRDefault="00930607" w:rsidP="00930607">
      <w:pPr>
        <w:pStyle w:val="a5"/>
        <w:ind w:left="-709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</w:t>
      </w:r>
      <w:r w:rsidRPr="007F2E71">
        <w:rPr>
          <w:rFonts w:ascii="Times New Roman" w:hAnsi="Times New Roman"/>
          <w:sz w:val="28"/>
          <w:szCs w:val="28"/>
        </w:rPr>
        <w:t xml:space="preserve"> участия заинтересованных лиц, организаций в выполнении р</w:t>
      </w:r>
      <w:r>
        <w:rPr>
          <w:rFonts w:ascii="Times New Roman" w:hAnsi="Times New Roman"/>
          <w:sz w:val="28"/>
          <w:szCs w:val="28"/>
        </w:rPr>
        <w:t xml:space="preserve">абот по благоустройству </w:t>
      </w:r>
      <w:r w:rsidRPr="007F2E7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0607" w:rsidRDefault="00930607" w:rsidP="00930607">
      <w:pPr>
        <w:pStyle w:val="a5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ind w:left="-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2E71">
        <w:rPr>
          <w:rFonts w:ascii="Times New Roman" w:hAnsi="Times New Roman"/>
          <w:sz w:val="28"/>
          <w:szCs w:val="28"/>
        </w:rPr>
        <w:t>оля финансового участия заинтересованных лиц, организаций в выполнении р</w:t>
      </w:r>
      <w:r>
        <w:rPr>
          <w:rFonts w:ascii="Times New Roman" w:hAnsi="Times New Roman"/>
          <w:sz w:val="28"/>
          <w:szCs w:val="28"/>
        </w:rPr>
        <w:t xml:space="preserve">абот по благоустройству </w:t>
      </w:r>
      <w:r w:rsidRPr="007F2E71">
        <w:rPr>
          <w:rFonts w:ascii="Times New Roman" w:hAnsi="Times New Roman"/>
          <w:sz w:val="28"/>
          <w:szCs w:val="28"/>
        </w:rPr>
        <w:t xml:space="preserve"> территорий, порядок аккумулирования</w:t>
      </w:r>
      <w:r>
        <w:rPr>
          <w:rFonts w:ascii="Times New Roman" w:hAnsi="Times New Roman"/>
          <w:sz w:val="28"/>
          <w:szCs w:val="28"/>
        </w:rPr>
        <w:t xml:space="preserve"> и расходования средств жителей</w:t>
      </w:r>
      <w:r w:rsidRPr="007F2E71">
        <w:rPr>
          <w:rFonts w:ascii="Times New Roman" w:hAnsi="Times New Roman"/>
          <w:sz w:val="28"/>
          <w:szCs w:val="28"/>
        </w:rPr>
        <w:t xml:space="preserve"> направляемых на реализацию меропри</w:t>
      </w:r>
      <w:r>
        <w:rPr>
          <w:rFonts w:ascii="Times New Roman" w:hAnsi="Times New Roman"/>
          <w:sz w:val="28"/>
          <w:szCs w:val="28"/>
        </w:rPr>
        <w:t xml:space="preserve">ятий по благоустройству </w:t>
      </w:r>
      <w:r w:rsidRPr="007F2E71">
        <w:rPr>
          <w:rFonts w:ascii="Times New Roman" w:hAnsi="Times New Roman"/>
          <w:sz w:val="28"/>
          <w:szCs w:val="28"/>
        </w:rPr>
        <w:t xml:space="preserve"> территорий</w:t>
      </w:r>
    </w:p>
    <w:p w:rsidR="00930607" w:rsidRDefault="00930607" w:rsidP="00930607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Доля финансового</w:t>
      </w:r>
      <w:r>
        <w:rPr>
          <w:sz w:val="28"/>
          <w:szCs w:val="28"/>
        </w:rPr>
        <w:t xml:space="preserve"> участия жителей</w:t>
      </w:r>
      <w:r w:rsidRPr="007F2E71">
        <w:rPr>
          <w:sz w:val="28"/>
          <w:szCs w:val="28"/>
        </w:rPr>
        <w:t>, организаций в выполнении минимального и дополнительных перечней р</w:t>
      </w:r>
      <w:r>
        <w:rPr>
          <w:sz w:val="28"/>
          <w:szCs w:val="28"/>
        </w:rPr>
        <w:t xml:space="preserve">абот по благоустройству </w:t>
      </w:r>
      <w:r w:rsidRPr="007F2E71">
        <w:rPr>
          <w:sz w:val="28"/>
          <w:szCs w:val="28"/>
        </w:rPr>
        <w:t xml:space="preserve"> территорий составляет не</w:t>
      </w:r>
      <w:r>
        <w:rPr>
          <w:sz w:val="28"/>
          <w:szCs w:val="28"/>
        </w:rPr>
        <w:t xml:space="preserve"> менее 3</w:t>
      </w:r>
      <w:r w:rsidRPr="007F2E71">
        <w:rPr>
          <w:sz w:val="28"/>
          <w:szCs w:val="28"/>
        </w:rPr>
        <w:t xml:space="preserve"> % от общей стоимости таких работ.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доля финансового </w:t>
      </w:r>
      <w:r w:rsidRPr="007F2E71">
        <w:rPr>
          <w:sz w:val="28"/>
          <w:szCs w:val="28"/>
        </w:rPr>
        <w:t>участия заинтересованных лиц, организаций в выполнении р</w:t>
      </w:r>
      <w:r>
        <w:rPr>
          <w:sz w:val="28"/>
          <w:szCs w:val="28"/>
        </w:rPr>
        <w:t xml:space="preserve">абот по благоустройству </w:t>
      </w:r>
      <w:r w:rsidRPr="007F2E71">
        <w:rPr>
          <w:sz w:val="28"/>
          <w:szCs w:val="28"/>
        </w:rPr>
        <w:t xml:space="preserve"> территорий определяется решением общего собрания </w:t>
      </w:r>
      <w:r>
        <w:rPr>
          <w:sz w:val="28"/>
          <w:szCs w:val="28"/>
        </w:rPr>
        <w:t xml:space="preserve"> жителей</w:t>
      </w:r>
      <w:r w:rsidRPr="007F2E71">
        <w:rPr>
          <w:sz w:val="28"/>
          <w:szCs w:val="28"/>
        </w:rPr>
        <w:t xml:space="preserve">. </w:t>
      </w:r>
    </w:p>
    <w:p w:rsidR="00930607" w:rsidRPr="000A06AE" w:rsidRDefault="00930607" w:rsidP="00930607">
      <w:pPr>
        <w:ind w:left="-426" w:firstLine="852"/>
        <w:jc w:val="both"/>
        <w:rPr>
          <w:sz w:val="28"/>
          <w:szCs w:val="28"/>
        </w:rPr>
      </w:pPr>
      <w:r w:rsidRPr="000A06AE">
        <w:rPr>
          <w:sz w:val="28"/>
          <w:szCs w:val="28"/>
        </w:rPr>
        <w:t xml:space="preserve">В целях аккумулирования денежных средств финансового участия жителей в реализации мероприятий по благоустройству  территорий   решением общего собрания   единовременно внести долю финансового участия   </w:t>
      </w:r>
      <w:proofErr w:type="gramStart"/>
      <w:r w:rsidRPr="000A06AE">
        <w:rPr>
          <w:sz w:val="28"/>
          <w:szCs w:val="28"/>
        </w:rPr>
        <w:t>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</w:t>
      </w:r>
      <w:proofErr w:type="gramEnd"/>
      <w:r w:rsidRPr="000A06AE">
        <w:rPr>
          <w:sz w:val="28"/>
          <w:szCs w:val="28"/>
        </w:rPr>
        <w:t xml:space="preserve"> сроки. </w:t>
      </w:r>
    </w:p>
    <w:p w:rsidR="00930607" w:rsidRPr="000A06AE" w:rsidRDefault="00930607" w:rsidP="00930607">
      <w:pPr>
        <w:ind w:left="-426" w:firstLine="852"/>
        <w:jc w:val="both"/>
        <w:rPr>
          <w:sz w:val="28"/>
          <w:szCs w:val="28"/>
        </w:rPr>
      </w:pPr>
      <w:r w:rsidRPr="000A06AE">
        <w:rPr>
          <w:sz w:val="28"/>
          <w:szCs w:val="28"/>
        </w:rPr>
        <w:t>Денежные средства финансового</w:t>
      </w:r>
      <w:r w:rsidR="000A06AE" w:rsidRPr="000A06AE">
        <w:rPr>
          <w:sz w:val="28"/>
          <w:szCs w:val="28"/>
        </w:rPr>
        <w:t xml:space="preserve"> участия жителей</w:t>
      </w:r>
      <w:r w:rsidRPr="000A06AE">
        <w:rPr>
          <w:sz w:val="28"/>
          <w:szCs w:val="28"/>
        </w:rPr>
        <w:t xml:space="preserve"> перечисляются </w:t>
      </w:r>
      <w:r w:rsidR="000A06AE" w:rsidRPr="000A06AE">
        <w:rPr>
          <w:sz w:val="28"/>
          <w:szCs w:val="28"/>
        </w:rPr>
        <w:t xml:space="preserve"> </w:t>
      </w:r>
      <w:r w:rsidRPr="000A06AE">
        <w:rPr>
          <w:sz w:val="28"/>
          <w:szCs w:val="28"/>
        </w:rPr>
        <w:t xml:space="preserve"> на расчетный счет, указанный в уведомлении уполномоченного органом по приему предложений заинтересо</w:t>
      </w:r>
      <w:r w:rsidR="000A06AE" w:rsidRPr="000A06AE">
        <w:rPr>
          <w:sz w:val="28"/>
          <w:szCs w:val="28"/>
        </w:rPr>
        <w:t xml:space="preserve">ванных лиц на включение </w:t>
      </w:r>
      <w:r w:rsidRPr="000A06AE">
        <w:rPr>
          <w:sz w:val="28"/>
          <w:szCs w:val="28"/>
        </w:rPr>
        <w:t xml:space="preserve"> территории в муниципальную программу "Формирование современной городской среды на 2018 - 2022 годы".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Уполномоченный орган по приему предложений заинтересо</w:t>
      </w:r>
      <w:r>
        <w:rPr>
          <w:sz w:val="28"/>
          <w:szCs w:val="28"/>
        </w:rPr>
        <w:t xml:space="preserve">ванных лиц на включение </w:t>
      </w:r>
      <w:r w:rsidRPr="007F2E71">
        <w:rPr>
          <w:sz w:val="28"/>
          <w:szCs w:val="28"/>
        </w:rPr>
        <w:t xml:space="preserve"> территории в муниципальную программу "Формирование современной городской среды на 201</w:t>
      </w:r>
      <w:r>
        <w:rPr>
          <w:sz w:val="28"/>
          <w:szCs w:val="28"/>
        </w:rPr>
        <w:t>8 - 2022</w:t>
      </w:r>
      <w:r w:rsidRPr="007F2E7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F2E71">
        <w:rPr>
          <w:sz w:val="28"/>
          <w:szCs w:val="28"/>
        </w:rPr>
        <w:t xml:space="preserve">" определяется муниципальным нормативным правовым актом администрации </w:t>
      </w:r>
      <w:r>
        <w:rPr>
          <w:sz w:val="28"/>
          <w:szCs w:val="28"/>
        </w:rPr>
        <w:t>МО «</w:t>
      </w:r>
      <w:proofErr w:type="spellStart"/>
      <w:r w:rsidRPr="0029310E">
        <w:rPr>
          <w:sz w:val="28"/>
          <w:szCs w:val="28"/>
        </w:rPr>
        <w:t>Шиньшинское</w:t>
      </w:r>
      <w:proofErr w:type="spellEnd"/>
      <w:r w:rsidRPr="0029310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F2E71">
        <w:rPr>
          <w:sz w:val="28"/>
          <w:szCs w:val="28"/>
        </w:rPr>
        <w:t>.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Уполномоченный орган: - ведет учет</w:t>
      </w:r>
      <w:r>
        <w:rPr>
          <w:sz w:val="28"/>
          <w:szCs w:val="28"/>
        </w:rPr>
        <w:t>, поступающих денежных средств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 xml:space="preserve">- ежемесячно публикует на официальном сайте органов местного самоуправления информации о поступивших денежных средствах;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 xml:space="preserve">- 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"Формирование современной городской среды муниципального образования </w:t>
      </w:r>
      <w:r>
        <w:rPr>
          <w:sz w:val="28"/>
          <w:szCs w:val="28"/>
        </w:rPr>
        <w:t>МО «</w:t>
      </w:r>
      <w:proofErr w:type="spellStart"/>
      <w:r w:rsidRPr="0029310E">
        <w:rPr>
          <w:sz w:val="28"/>
          <w:szCs w:val="28"/>
        </w:rPr>
        <w:t>Шиньшинское</w:t>
      </w:r>
      <w:proofErr w:type="spellEnd"/>
      <w:r w:rsidRPr="0029310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F2E71">
        <w:rPr>
          <w:sz w:val="28"/>
          <w:szCs w:val="28"/>
        </w:rPr>
        <w:t xml:space="preserve"> на 201</w:t>
      </w:r>
      <w:r>
        <w:rPr>
          <w:sz w:val="28"/>
          <w:szCs w:val="28"/>
        </w:rPr>
        <w:t>8 - 2022</w:t>
      </w:r>
      <w:r w:rsidRPr="007F2E7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F2E71">
        <w:rPr>
          <w:sz w:val="28"/>
          <w:szCs w:val="28"/>
        </w:rPr>
        <w:t xml:space="preserve">;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lastRenderedPageBreak/>
        <w:t>- обеспечивает целевое расходование денежных средств финансового</w:t>
      </w:r>
      <w:r>
        <w:rPr>
          <w:sz w:val="28"/>
          <w:szCs w:val="28"/>
        </w:rPr>
        <w:t xml:space="preserve"> участия жителей</w:t>
      </w:r>
      <w:r w:rsidRPr="007F2E71">
        <w:rPr>
          <w:sz w:val="28"/>
          <w:szCs w:val="28"/>
        </w:rPr>
        <w:t xml:space="preserve"> на выполнение р</w:t>
      </w:r>
      <w:r>
        <w:rPr>
          <w:sz w:val="28"/>
          <w:szCs w:val="28"/>
        </w:rPr>
        <w:t xml:space="preserve">абот по благоустройству </w:t>
      </w:r>
      <w:r w:rsidRPr="007F2E71">
        <w:rPr>
          <w:sz w:val="28"/>
          <w:szCs w:val="28"/>
        </w:rPr>
        <w:t xml:space="preserve"> территорий;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- обеспечивает размещение муниципального заказа на выполнение р</w:t>
      </w:r>
      <w:r>
        <w:rPr>
          <w:sz w:val="28"/>
          <w:szCs w:val="28"/>
        </w:rPr>
        <w:t xml:space="preserve">абот по благоустройству </w:t>
      </w:r>
      <w:r w:rsidRPr="007F2E71">
        <w:rPr>
          <w:sz w:val="28"/>
          <w:szCs w:val="28"/>
        </w:rPr>
        <w:t xml:space="preserve"> территорий в соответствии с утвержденным адресным перечнем; </w:t>
      </w:r>
    </w:p>
    <w:p w:rsidR="00930607" w:rsidRDefault="00930607" w:rsidP="00930607">
      <w:pPr>
        <w:ind w:left="-426" w:firstLine="852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- контролирует выполнение р</w:t>
      </w:r>
      <w:r>
        <w:rPr>
          <w:sz w:val="28"/>
          <w:szCs w:val="28"/>
        </w:rPr>
        <w:t xml:space="preserve">абот по благоустройству </w:t>
      </w:r>
      <w:r w:rsidRPr="007F2E71">
        <w:rPr>
          <w:sz w:val="28"/>
          <w:szCs w:val="28"/>
        </w:rPr>
        <w:t xml:space="preserve"> территорий; </w:t>
      </w:r>
    </w:p>
    <w:p w:rsidR="00930607" w:rsidRPr="007F2E71" w:rsidRDefault="00930607" w:rsidP="00930607">
      <w:pPr>
        <w:ind w:left="-426" w:firstLine="993"/>
        <w:jc w:val="both"/>
        <w:rPr>
          <w:sz w:val="28"/>
          <w:szCs w:val="28"/>
        </w:rPr>
      </w:pPr>
      <w:r w:rsidRPr="007F2E71">
        <w:rPr>
          <w:sz w:val="28"/>
          <w:szCs w:val="28"/>
        </w:rPr>
        <w:t>- оказывает сод</w:t>
      </w:r>
      <w:r>
        <w:rPr>
          <w:sz w:val="28"/>
          <w:szCs w:val="28"/>
        </w:rPr>
        <w:t xml:space="preserve">ействие </w:t>
      </w:r>
      <w:r w:rsidRPr="007F2E71">
        <w:rPr>
          <w:sz w:val="28"/>
          <w:szCs w:val="28"/>
        </w:rPr>
        <w:t xml:space="preserve"> рабочим группам, создаваемых для реализации прое</w:t>
      </w:r>
      <w:r>
        <w:rPr>
          <w:sz w:val="28"/>
          <w:szCs w:val="28"/>
        </w:rPr>
        <w:t xml:space="preserve">ктов по благоустройству </w:t>
      </w:r>
      <w:r w:rsidRPr="007F2E71">
        <w:rPr>
          <w:sz w:val="28"/>
          <w:szCs w:val="28"/>
        </w:rPr>
        <w:t xml:space="preserve"> территорий по вопросам, связанным с реализацией муниципальной программы</w:t>
      </w:r>
    </w:p>
    <w:p w:rsidR="00930607" w:rsidRPr="007F2E71" w:rsidRDefault="00930607" w:rsidP="00930607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0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программой</w:t>
      </w:r>
    </w:p>
    <w:p w:rsidR="00930607" w:rsidRDefault="00930607" w:rsidP="00930607">
      <w:pPr>
        <w:pStyle w:val="a5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 территорий  </w:t>
      </w:r>
    </w:p>
    <w:p w:rsidR="00930607" w:rsidRDefault="00930607" w:rsidP="00930607">
      <w:pPr>
        <w:pStyle w:val="a5"/>
        <w:ind w:left="-709" w:firstLine="993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 проездов;</w:t>
      </w:r>
    </w:p>
    <w:p w:rsidR="00930607" w:rsidRDefault="00930607" w:rsidP="0093060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скамеек;</w:t>
      </w:r>
    </w:p>
    <w:p w:rsidR="00930607" w:rsidRDefault="00930607" w:rsidP="0093060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урн.</w:t>
      </w:r>
    </w:p>
    <w:p w:rsidR="00930607" w:rsidRDefault="00930607" w:rsidP="00930607">
      <w:pPr>
        <w:pStyle w:val="a5"/>
        <w:ind w:left="1004"/>
        <w:rPr>
          <w:rFonts w:ascii="Times New Roman" w:hAnsi="Times New Roman"/>
          <w:sz w:val="28"/>
          <w:szCs w:val="28"/>
        </w:rPr>
      </w:pPr>
    </w:p>
    <w:p w:rsidR="00930607" w:rsidRDefault="00930607" w:rsidP="00930607">
      <w:pPr>
        <w:pStyle w:val="a5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работ по благоустройству  территории</w:t>
      </w:r>
    </w:p>
    <w:p w:rsidR="00930607" w:rsidRDefault="00930607" w:rsidP="00930607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930607" w:rsidRPr="00DA6640" w:rsidRDefault="00930607" w:rsidP="00930607">
      <w:pPr>
        <w:pStyle w:val="a5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освещения улиц</w:t>
      </w:r>
      <w:r w:rsidRPr="00DA6640">
        <w:rPr>
          <w:rFonts w:ascii="Times New Roman" w:hAnsi="Times New Roman"/>
          <w:sz w:val="28"/>
          <w:szCs w:val="28"/>
        </w:rPr>
        <w:t>;</w:t>
      </w:r>
    </w:p>
    <w:p w:rsidR="00930607" w:rsidRDefault="00930607" w:rsidP="00930607">
      <w:pPr>
        <w:pStyle w:val="a5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детской площадки;</w:t>
      </w:r>
    </w:p>
    <w:p w:rsidR="00930607" w:rsidRDefault="00930607" w:rsidP="00930607">
      <w:pPr>
        <w:pStyle w:val="a5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спортивной площадки;</w:t>
      </w:r>
    </w:p>
    <w:p w:rsidR="00930607" w:rsidRDefault="00930607" w:rsidP="00930607">
      <w:pPr>
        <w:pStyle w:val="a5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парковок для автомашин;</w:t>
      </w:r>
    </w:p>
    <w:p w:rsidR="00930607" w:rsidRPr="004A0276" w:rsidRDefault="00930607" w:rsidP="00930607">
      <w:pPr>
        <w:pStyle w:val="a5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 w:rsidRPr="004A0276">
        <w:rPr>
          <w:rFonts w:ascii="Times New Roman" w:hAnsi="Times New Roman"/>
          <w:sz w:val="28"/>
          <w:szCs w:val="28"/>
        </w:rPr>
        <w:t>Озеленение улиц;</w:t>
      </w:r>
    </w:p>
    <w:p w:rsidR="00930607" w:rsidRPr="008D6F99" w:rsidRDefault="00930607" w:rsidP="00930607">
      <w:pPr>
        <w:pStyle w:val="a5"/>
        <w:numPr>
          <w:ilvl w:val="0"/>
          <w:numId w:val="5"/>
        </w:numPr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A41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1D14">
        <w:rPr>
          <w:rFonts w:ascii="Times New Roman" w:hAnsi="Times New Roman"/>
          <w:sz w:val="28"/>
          <w:szCs w:val="28"/>
        </w:rPr>
        <w:t>Иные работы по бла</w:t>
      </w:r>
      <w:r>
        <w:rPr>
          <w:rFonts w:ascii="Times New Roman" w:hAnsi="Times New Roman"/>
          <w:sz w:val="28"/>
          <w:szCs w:val="28"/>
        </w:rPr>
        <w:t>гоустройству улиц</w:t>
      </w:r>
      <w:r w:rsidRPr="00A41D14">
        <w:rPr>
          <w:rFonts w:ascii="Times New Roman" w:hAnsi="Times New Roman"/>
          <w:sz w:val="28"/>
          <w:szCs w:val="28"/>
        </w:rPr>
        <w:t>.</w:t>
      </w:r>
    </w:p>
    <w:p w:rsidR="00930607" w:rsidRPr="00A41D14" w:rsidRDefault="00930607" w:rsidP="0093060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930607" w:rsidRPr="009D618F" w:rsidRDefault="00930607" w:rsidP="00930607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9D618F">
        <w:rPr>
          <w:sz w:val="28"/>
          <w:szCs w:val="28"/>
        </w:rPr>
        <w:t>МЕХАНИЗМ РЕАЛИЗАЦИИ ПРОГРАММЫ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>
        <w:t xml:space="preserve"> </w:t>
      </w:r>
      <w:r w:rsidRPr="00A41D14">
        <w:rPr>
          <w:sz w:val="28"/>
          <w:szCs w:val="28"/>
        </w:rPr>
        <w:t xml:space="preserve">Механизм реализации Программы основан: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на создании местной информационной поддержки.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включения </w:t>
      </w:r>
      <w:r w:rsidRPr="00A41D1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общего пользования </w:t>
      </w:r>
      <w:r w:rsidRPr="00A41D14">
        <w:rPr>
          <w:sz w:val="28"/>
          <w:szCs w:val="28"/>
        </w:rPr>
        <w:t xml:space="preserve"> в муниципальную программу "Формирование современной городской сре</w:t>
      </w:r>
      <w:r>
        <w:rPr>
          <w:sz w:val="28"/>
          <w:szCs w:val="28"/>
        </w:rPr>
        <w:t xml:space="preserve">ды на </w:t>
      </w:r>
      <w:r w:rsidRPr="007F2E71">
        <w:rPr>
          <w:sz w:val="28"/>
          <w:szCs w:val="28"/>
        </w:rPr>
        <w:t>201</w:t>
      </w:r>
      <w:r>
        <w:rPr>
          <w:sz w:val="28"/>
          <w:szCs w:val="28"/>
        </w:rPr>
        <w:t>8 - 2022</w:t>
      </w:r>
      <w:r w:rsidRPr="007F2E71">
        <w:rPr>
          <w:sz w:val="28"/>
          <w:szCs w:val="28"/>
        </w:rPr>
        <w:t xml:space="preserve"> год</w:t>
      </w:r>
      <w:r>
        <w:rPr>
          <w:sz w:val="28"/>
          <w:szCs w:val="28"/>
        </w:rPr>
        <w:t>ы" заинтересованные лица направляю</w:t>
      </w:r>
      <w:r w:rsidRPr="00A41D14">
        <w:rPr>
          <w:sz w:val="28"/>
          <w:szCs w:val="28"/>
        </w:rPr>
        <w:t xml:space="preserve">т предложения об участии в программе в Порядке и сроки представления, рассмотрения и оценки </w:t>
      </w:r>
      <w:r>
        <w:rPr>
          <w:sz w:val="28"/>
          <w:szCs w:val="28"/>
        </w:rPr>
        <w:t xml:space="preserve">предложений о включении </w:t>
      </w:r>
      <w:r w:rsidRPr="00A41D14">
        <w:rPr>
          <w:sz w:val="28"/>
          <w:szCs w:val="28"/>
        </w:rPr>
        <w:t xml:space="preserve"> территории в муниципальную программу "Формирование </w:t>
      </w:r>
      <w:r w:rsidRPr="00A41D14">
        <w:rPr>
          <w:sz w:val="28"/>
          <w:szCs w:val="28"/>
        </w:rPr>
        <w:lastRenderedPageBreak/>
        <w:t xml:space="preserve">современной городской среды на территории муниципального образования </w:t>
      </w:r>
      <w:r>
        <w:rPr>
          <w:sz w:val="28"/>
          <w:szCs w:val="28"/>
        </w:rPr>
        <w:t>МО «</w:t>
      </w:r>
      <w:proofErr w:type="spellStart"/>
      <w:r w:rsidRPr="0029310E">
        <w:rPr>
          <w:sz w:val="28"/>
          <w:szCs w:val="28"/>
        </w:rPr>
        <w:t>Шиньшинское</w:t>
      </w:r>
      <w:proofErr w:type="spellEnd"/>
      <w:r w:rsidRPr="0029310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41D14">
        <w:rPr>
          <w:sz w:val="28"/>
          <w:szCs w:val="28"/>
        </w:rPr>
        <w:t xml:space="preserve"> на </w:t>
      </w:r>
      <w:r w:rsidRPr="007F2E71">
        <w:rPr>
          <w:sz w:val="28"/>
          <w:szCs w:val="28"/>
        </w:rPr>
        <w:t>201</w:t>
      </w:r>
      <w:r>
        <w:rPr>
          <w:sz w:val="28"/>
          <w:szCs w:val="28"/>
        </w:rPr>
        <w:t>8 - 2022</w:t>
      </w:r>
      <w:r w:rsidRPr="007F2E7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41D14">
        <w:rPr>
          <w:sz w:val="28"/>
          <w:szCs w:val="28"/>
        </w:rPr>
        <w:t>", определенные муниципальным нормативным правовым</w:t>
      </w:r>
      <w:proofErr w:type="gramEnd"/>
      <w:r w:rsidRPr="00A41D14">
        <w:rPr>
          <w:sz w:val="28"/>
          <w:szCs w:val="28"/>
        </w:rPr>
        <w:t xml:space="preserve"> актом.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Рассмотрение и оценка предложений заинтерес</w:t>
      </w:r>
      <w:r>
        <w:rPr>
          <w:sz w:val="28"/>
          <w:szCs w:val="28"/>
        </w:rPr>
        <w:t xml:space="preserve">ованных лиц о включении </w:t>
      </w:r>
      <w:r w:rsidRPr="00A41D14">
        <w:rPr>
          <w:sz w:val="28"/>
          <w:szCs w:val="28"/>
        </w:rPr>
        <w:t xml:space="preserve"> территории в муниципальную программу "Формирование современной городской среды на территории муниципального образования </w:t>
      </w:r>
      <w:r>
        <w:rPr>
          <w:sz w:val="28"/>
          <w:szCs w:val="28"/>
        </w:rPr>
        <w:t>МО «</w:t>
      </w:r>
      <w:proofErr w:type="spellStart"/>
      <w:r w:rsidRPr="0029310E">
        <w:rPr>
          <w:sz w:val="28"/>
          <w:szCs w:val="28"/>
        </w:rPr>
        <w:t>Шиньшинское</w:t>
      </w:r>
      <w:proofErr w:type="spellEnd"/>
      <w:r w:rsidRPr="0029310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41D14">
        <w:rPr>
          <w:sz w:val="28"/>
          <w:szCs w:val="28"/>
        </w:rPr>
        <w:t xml:space="preserve"> осуществляется общественной комиссией, порядок работы и состав которой утверждается нормативным правовым актом администрации </w:t>
      </w:r>
      <w:r>
        <w:rPr>
          <w:sz w:val="28"/>
          <w:szCs w:val="28"/>
        </w:rPr>
        <w:t>МО «</w:t>
      </w:r>
      <w:proofErr w:type="spellStart"/>
      <w:r w:rsidRPr="0029310E">
        <w:rPr>
          <w:sz w:val="28"/>
          <w:szCs w:val="28"/>
        </w:rPr>
        <w:t>Шиньшинское</w:t>
      </w:r>
      <w:proofErr w:type="spellEnd"/>
      <w:r w:rsidRPr="0029310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41D14">
        <w:rPr>
          <w:sz w:val="28"/>
          <w:szCs w:val="28"/>
        </w:rPr>
        <w:t xml:space="preserve">.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Участие граждан, организаций в процессе </w:t>
      </w:r>
      <w:proofErr w:type="gramStart"/>
      <w:r w:rsidRPr="00A41D14">
        <w:rPr>
          <w:sz w:val="28"/>
          <w:szCs w:val="28"/>
        </w:rPr>
        <w:t>обсуждения проекта муниципа</w:t>
      </w:r>
      <w:r>
        <w:rPr>
          <w:sz w:val="28"/>
          <w:szCs w:val="28"/>
        </w:rPr>
        <w:t xml:space="preserve">льной программы </w:t>
      </w:r>
      <w:r w:rsidRPr="00A41D14">
        <w:rPr>
          <w:sz w:val="28"/>
          <w:szCs w:val="28"/>
        </w:rPr>
        <w:t xml:space="preserve"> муниципальных территорий общего пользования</w:t>
      </w:r>
      <w:proofErr w:type="gramEnd"/>
      <w:r w:rsidRPr="00A41D14">
        <w:rPr>
          <w:sz w:val="28"/>
          <w:szCs w:val="28"/>
        </w:rPr>
        <w:t xml:space="preserve"> для включения в муниципальную программу обеспечивается в следующих форматах: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совместное определение целей и задач п</w:t>
      </w:r>
      <w:r>
        <w:rPr>
          <w:sz w:val="28"/>
          <w:szCs w:val="28"/>
        </w:rPr>
        <w:t xml:space="preserve">о развитию </w:t>
      </w:r>
      <w:r w:rsidRPr="00A41D14">
        <w:rPr>
          <w:sz w:val="28"/>
          <w:szCs w:val="28"/>
        </w:rPr>
        <w:t xml:space="preserve"> муниципальных территорий общего пользования, инвентаризация проблем</w:t>
      </w:r>
      <w:proofErr w:type="gramStart"/>
      <w:r w:rsidRPr="00A4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14">
        <w:rPr>
          <w:sz w:val="28"/>
          <w:szCs w:val="28"/>
        </w:rPr>
        <w:t>;</w:t>
      </w:r>
      <w:proofErr w:type="gramEnd"/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</w:t>
      </w:r>
      <w:r>
        <w:rPr>
          <w:sz w:val="28"/>
          <w:szCs w:val="28"/>
        </w:rPr>
        <w:t xml:space="preserve"> </w:t>
      </w:r>
      <w:r w:rsidRPr="00A41D14">
        <w:rPr>
          <w:sz w:val="28"/>
          <w:szCs w:val="28"/>
        </w:rPr>
        <w:t xml:space="preserve"> муниципальной территории общего пользования;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организация широкого общественного участия в выборе</w:t>
      </w:r>
      <w:r>
        <w:rPr>
          <w:sz w:val="28"/>
          <w:szCs w:val="28"/>
        </w:rPr>
        <w:t xml:space="preserve"> </w:t>
      </w:r>
      <w:r w:rsidRPr="00A41D14">
        <w:rPr>
          <w:sz w:val="28"/>
          <w:szCs w:val="28"/>
        </w:rPr>
        <w:t xml:space="preserve"> муниципальной территории общего пользования, </w:t>
      </w:r>
      <w:proofErr w:type="gramStart"/>
      <w:r w:rsidRPr="00A41D14">
        <w:rPr>
          <w:sz w:val="28"/>
          <w:szCs w:val="28"/>
        </w:rPr>
        <w:t>приоритетных</w:t>
      </w:r>
      <w:proofErr w:type="gramEnd"/>
      <w:r w:rsidRPr="00A41D14">
        <w:rPr>
          <w:sz w:val="28"/>
          <w:szCs w:val="28"/>
        </w:rPr>
        <w:t xml:space="preserve"> для благоустройства;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</w:t>
      </w:r>
      <w:r>
        <w:rPr>
          <w:sz w:val="28"/>
          <w:szCs w:val="28"/>
        </w:rPr>
        <w:t>ого решения, материалов</w:t>
      </w:r>
      <w:r w:rsidRPr="00A41D14">
        <w:rPr>
          <w:sz w:val="28"/>
          <w:szCs w:val="28"/>
        </w:rPr>
        <w:t xml:space="preserve"> муниципальной территории общего пользования;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консультации в выборе типов покрытий, с учетом ф</w:t>
      </w:r>
      <w:r>
        <w:rPr>
          <w:sz w:val="28"/>
          <w:szCs w:val="28"/>
        </w:rPr>
        <w:t xml:space="preserve">ункционального зонирования </w:t>
      </w:r>
      <w:r w:rsidRPr="00A41D14">
        <w:rPr>
          <w:sz w:val="28"/>
          <w:szCs w:val="28"/>
        </w:rPr>
        <w:t xml:space="preserve"> муниципальной территории общего пользования;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консультации по предполагаемым типам </w:t>
      </w:r>
      <w:r>
        <w:rPr>
          <w:sz w:val="28"/>
          <w:szCs w:val="28"/>
        </w:rPr>
        <w:t>озеленения улиц</w:t>
      </w:r>
      <w:r w:rsidRPr="00A41D14">
        <w:rPr>
          <w:sz w:val="28"/>
          <w:szCs w:val="28"/>
        </w:rPr>
        <w:t xml:space="preserve">, муниципальной территории общего пользования;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консультации по предполагаемым типам освещения и осветительного оборудовани</w:t>
      </w:r>
      <w:r>
        <w:rPr>
          <w:sz w:val="28"/>
          <w:szCs w:val="28"/>
        </w:rPr>
        <w:t xml:space="preserve">я </w:t>
      </w:r>
      <w:r w:rsidRPr="00A41D14">
        <w:rPr>
          <w:sz w:val="28"/>
          <w:szCs w:val="28"/>
        </w:rPr>
        <w:t xml:space="preserve"> муниципальной территории общего пользования;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>- участие в разработке проекта бла</w:t>
      </w:r>
      <w:r>
        <w:rPr>
          <w:sz w:val="28"/>
          <w:szCs w:val="28"/>
        </w:rPr>
        <w:t xml:space="preserve">гоустройства </w:t>
      </w:r>
      <w:r w:rsidRPr="00A41D14">
        <w:rPr>
          <w:sz w:val="28"/>
          <w:szCs w:val="28"/>
        </w:rPr>
        <w:t xml:space="preserve"> муниципальной территории общего пользования, обсуждение решений с профильными специалистами</w:t>
      </w:r>
      <w:proofErr w:type="gramStart"/>
      <w:r w:rsidRPr="00A4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14">
        <w:rPr>
          <w:sz w:val="28"/>
          <w:szCs w:val="28"/>
        </w:rPr>
        <w:t>;</w:t>
      </w:r>
      <w:proofErr w:type="gramEnd"/>
      <w:r w:rsidRPr="00A41D14">
        <w:rPr>
          <w:sz w:val="28"/>
          <w:szCs w:val="28"/>
        </w:rPr>
        <w:t xml:space="preserve">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- осуществление общественного контроля. </w:t>
      </w:r>
    </w:p>
    <w:p w:rsidR="00930607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t xml:space="preserve">В целях организации разработки, обсуждения с заинтересованными лицами, утверждения </w:t>
      </w:r>
      <w:proofErr w:type="spellStart"/>
      <w:proofErr w:type="gramStart"/>
      <w:r w:rsidRPr="00A41D14">
        <w:rPr>
          <w:sz w:val="28"/>
          <w:szCs w:val="28"/>
        </w:rPr>
        <w:t>дизайн-проектов</w:t>
      </w:r>
      <w:proofErr w:type="spellEnd"/>
      <w:proofErr w:type="gramEnd"/>
      <w:r w:rsidRPr="00A41D14">
        <w:rPr>
          <w:sz w:val="28"/>
          <w:szCs w:val="28"/>
        </w:rPr>
        <w:t xml:space="preserve"> бла</w:t>
      </w:r>
      <w:r>
        <w:rPr>
          <w:sz w:val="28"/>
          <w:szCs w:val="28"/>
        </w:rPr>
        <w:t>гоустройства территории</w:t>
      </w:r>
      <w:r w:rsidRPr="00A41D14">
        <w:rPr>
          <w:sz w:val="28"/>
          <w:szCs w:val="28"/>
        </w:rPr>
        <w:t>, включенной в муниципальную прог</w:t>
      </w:r>
      <w:r>
        <w:rPr>
          <w:sz w:val="28"/>
          <w:szCs w:val="28"/>
        </w:rPr>
        <w:t xml:space="preserve">рамму решением </w:t>
      </w:r>
      <w:r w:rsidRPr="00A41D14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жителей  </w:t>
      </w:r>
      <w:r w:rsidRPr="00A4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14">
        <w:rPr>
          <w:sz w:val="28"/>
          <w:szCs w:val="28"/>
        </w:rPr>
        <w:t xml:space="preserve"> создается рабочая группа. Рабочая группа осуществляет согласование дизайн - проекта бла</w:t>
      </w:r>
      <w:r w:rsidR="00D92DE0">
        <w:rPr>
          <w:sz w:val="28"/>
          <w:szCs w:val="28"/>
        </w:rPr>
        <w:t>гоустройства террито</w:t>
      </w:r>
      <w:r>
        <w:rPr>
          <w:sz w:val="28"/>
          <w:szCs w:val="28"/>
        </w:rPr>
        <w:t>рии</w:t>
      </w:r>
      <w:r w:rsidRPr="00A41D14">
        <w:rPr>
          <w:sz w:val="28"/>
          <w:szCs w:val="28"/>
        </w:rPr>
        <w:t>, участвует в контроле, в том числе промежуточном, приемке работ по бла</w:t>
      </w:r>
      <w:r>
        <w:rPr>
          <w:sz w:val="28"/>
          <w:szCs w:val="28"/>
        </w:rPr>
        <w:t>гоустройству территории</w:t>
      </w:r>
      <w:r w:rsidRPr="00A41D14">
        <w:rPr>
          <w:sz w:val="28"/>
          <w:szCs w:val="28"/>
        </w:rPr>
        <w:t xml:space="preserve">, готовит фото и видеоматериалы, отзывов о реализации проекта. </w:t>
      </w:r>
    </w:p>
    <w:p w:rsidR="00930607" w:rsidRPr="008E552C" w:rsidRDefault="00930607" w:rsidP="00930607">
      <w:pPr>
        <w:ind w:left="-567" w:firstLine="851"/>
        <w:jc w:val="both"/>
        <w:rPr>
          <w:sz w:val="28"/>
          <w:szCs w:val="28"/>
        </w:rPr>
      </w:pPr>
      <w:r w:rsidRPr="00A41D14">
        <w:rPr>
          <w:sz w:val="28"/>
          <w:szCs w:val="28"/>
        </w:rPr>
        <w:lastRenderedPageBreak/>
        <w:t>При реализации проектов по бла</w:t>
      </w:r>
      <w:r>
        <w:rPr>
          <w:sz w:val="28"/>
          <w:szCs w:val="28"/>
        </w:rPr>
        <w:t xml:space="preserve">гоустройству </w:t>
      </w:r>
      <w:r w:rsidRPr="00A41D14">
        <w:rPr>
          <w:sz w:val="28"/>
          <w:szCs w:val="28"/>
        </w:rPr>
        <w:t xml:space="preserve"> муниципальной территории общего пользования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</w:t>
      </w:r>
      <w:r>
        <w:rPr>
          <w:sz w:val="28"/>
          <w:szCs w:val="28"/>
        </w:rPr>
        <w:t>фото, видео и текстовых отчетов.</w:t>
      </w:r>
      <w:r w:rsidRPr="00A41D14">
        <w:rPr>
          <w:sz w:val="28"/>
          <w:szCs w:val="28"/>
        </w:rPr>
        <w:t xml:space="preserve"> </w:t>
      </w:r>
    </w:p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0A06AE" w:rsidRDefault="000A06AE" w:rsidP="00930607"/>
    <w:p w:rsidR="000A06AE" w:rsidRDefault="000A06AE" w:rsidP="00930607"/>
    <w:p w:rsidR="00930607" w:rsidRDefault="00930607" w:rsidP="00930607"/>
    <w:p w:rsidR="00930607" w:rsidRDefault="00930607" w:rsidP="00930607"/>
    <w:p w:rsidR="00930607" w:rsidRPr="001B0C93" w:rsidRDefault="00930607" w:rsidP="00930607">
      <w:pPr>
        <w:ind w:left="6237"/>
        <w:jc w:val="both"/>
      </w:pPr>
      <w:r>
        <w:lastRenderedPageBreak/>
        <w:t>П</w:t>
      </w:r>
      <w:r w:rsidRPr="00611D35">
        <w:t xml:space="preserve">риложение № 1 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930607" w:rsidRPr="00611D35" w:rsidRDefault="00930607" w:rsidP="00930607">
      <w:pPr>
        <w:jc w:val="center"/>
        <w:rPr>
          <w:b/>
        </w:rPr>
      </w:pPr>
    </w:p>
    <w:p w:rsidR="00930607" w:rsidRPr="00611D35" w:rsidRDefault="00930607" w:rsidP="00930607">
      <w:pPr>
        <w:jc w:val="center"/>
        <w:rPr>
          <w:b/>
        </w:rPr>
      </w:pPr>
      <w:proofErr w:type="gramStart"/>
      <w:r w:rsidRPr="00611D35">
        <w:rPr>
          <w:b/>
        </w:rPr>
        <w:t>П</w:t>
      </w:r>
      <w:proofErr w:type="gramEnd"/>
      <w:r w:rsidRPr="00611D35">
        <w:rPr>
          <w:b/>
        </w:rPr>
        <w:t xml:space="preserve"> А С П О Р Т  </w:t>
      </w:r>
    </w:p>
    <w:p w:rsidR="00930607" w:rsidRPr="00611D35" w:rsidRDefault="00930607" w:rsidP="00930607">
      <w:pPr>
        <w:jc w:val="center"/>
        <w:rPr>
          <w:b/>
        </w:rPr>
      </w:pPr>
      <w:r w:rsidRPr="00611D35">
        <w:rPr>
          <w:b/>
        </w:rPr>
        <w:t xml:space="preserve">муниципальной программы </w:t>
      </w:r>
    </w:p>
    <w:p w:rsidR="00930607" w:rsidRDefault="00930607" w:rsidP="00930607">
      <w:pPr>
        <w:jc w:val="center"/>
        <w:rPr>
          <w:b/>
        </w:rPr>
      </w:pPr>
      <w:r>
        <w:t xml:space="preserve">Республика Марий Эл, </w:t>
      </w:r>
      <w:proofErr w:type="spellStart"/>
      <w:r>
        <w:t>Моркинский</w:t>
      </w:r>
      <w:proofErr w:type="spellEnd"/>
      <w:r>
        <w:t xml:space="preserve"> район,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>
        <w:t>»</w:t>
      </w:r>
      <w:r w:rsidRPr="00611D35">
        <w:rPr>
          <w:b/>
        </w:rPr>
        <w:t xml:space="preserve"> </w:t>
      </w:r>
    </w:p>
    <w:p w:rsidR="00930607" w:rsidRPr="00611D35" w:rsidRDefault="00930607" w:rsidP="00930607">
      <w:pPr>
        <w:jc w:val="center"/>
        <w:rPr>
          <w:b/>
        </w:rPr>
      </w:pPr>
      <w:r w:rsidRPr="00611D35">
        <w:rPr>
          <w:b/>
        </w:rPr>
        <w:t>на 201</w:t>
      </w:r>
      <w:r>
        <w:rPr>
          <w:b/>
        </w:rPr>
        <w:t>8-2022</w:t>
      </w:r>
      <w:r w:rsidRPr="00611D35">
        <w:rPr>
          <w:b/>
        </w:rPr>
        <w:t xml:space="preserve"> год</w:t>
      </w:r>
      <w:r>
        <w:rPr>
          <w:b/>
        </w:rPr>
        <w:t>ы</w:t>
      </w:r>
    </w:p>
    <w:p w:rsidR="00930607" w:rsidRPr="00611D35" w:rsidRDefault="00930607" w:rsidP="00930607">
      <w:pPr>
        <w:jc w:val="center"/>
        <w:rPr>
          <w:b/>
        </w:rPr>
      </w:pPr>
    </w:p>
    <w:tbl>
      <w:tblPr>
        <w:tblW w:w="9968" w:type="dxa"/>
        <w:jc w:val="center"/>
        <w:tblLook w:val="04A0"/>
      </w:tblPr>
      <w:tblGrid>
        <w:gridCol w:w="3760"/>
        <w:gridCol w:w="1083"/>
        <w:gridCol w:w="5125"/>
      </w:tblGrid>
      <w:tr w:rsidR="00930607" w:rsidRPr="004725F3" w:rsidTr="000A06A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Администрация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36444E">
              <w:rPr>
                <w:color w:val="000000"/>
              </w:rPr>
              <w:t>»</w:t>
            </w:r>
          </w:p>
        </w:tc>
      </w:tr>
      <w:tr w:rsidR="00930607" w:rsidRPr="004725F3" w:rsidTr="000A06A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Участники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Жите</w:t>
            </w:r>
            <w:r>
              <w:rPr>
                <w:color w:val="000000"/>
              </w:rPr>
              <w:t>ли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36444E">
              <w:rPr>
                <w:color w:val="000000"/>
              </w:rPr>
              <w:t>», организации всех форм собственности, индивидуальные предприниматели</w:t>
            </w:r>
          </w:p>
        </w:tc>
      </w:tr>
      <w:tr w:rsidR="00930607" w:rsidRPr="004725F3" w:rsidTr="000A06A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Цели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tabs>
                <w:tab w:val="left" w:pos="336"/>
              </w:tabs>
              <w:autoSpaceDE w:val="0"/>
              <w:autoSpaceDN w:val="0"/>
              <w:adjustRightInd w:val="0"/>
              <w:jc w:val="center"/>
            </w:pPr>
            <w:r w:rsidRPr="0036444E">
              <w:t>- повышение уровня благоустройства территор</w:t>
            </w:r>
            <w:r>
              <w:t>ии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36444E">
              <w:t>»;</w:t>
            </w:r>
          </w:p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t>- улучшение эксплуатационных характеристик, обеспечивающих гражданам безопасные и комфортные условия проживания и передвижения</w:t>
            </w:r>
            <w:r>
              <w:t xml:space="preserve"> в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36444E">
              <w:t>»</w:t>
            </w:r>
          </w:p>
        </w:tc>
      </w:tr>
      <w:tr w:rsidR="00930607" w:rsidRPr="004725F3" w:rsidTr="000A06A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Задачи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015EBC" w:rsidRDefault="00930607" w:rsidP="000A06AE">
            <w:pPr>
              <w:jc w:val="both"/>
            </w:pPr>
            <w:r w:rsidRPr="00015EBC">
              <w:t xml:space="preserve"> </w:t>
            </w:r>
            <w:r>
              <w:t xml:space="preserve">          1.</w:t>
            </w:r>
            <w:r w:rsidRPr="00015EBC">
              <w:t>Повышение уровня благоустройства муниципальных территорий  общего пользования;</w:t>
            </w:r>
          </w:p>
          <w:p w:rsidR="00930607" w:rsidRPr="00015EBC" w:rsidRDefault="00930607" w:rsidP="000A06AE">
            <w:pPr>
              <w:ind w:left="426"/>
              <w:jc w:val="both"/>
              <w:rPr>
                <w:bCs/>
              </w:rPr>
            </w:pPr>
            <w:r>
              <w:t xml:space="preserve">    2.</w:t>
            </w:r>
            <w:r w:rsidRPr="00015EBC"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  <w:p w:rsidR="00930607" w:rsidRPr="00015EBC" w:rsidRDefault="00930607" w:rsidP="000A06AE">
            <w:pPr>
              <w:ind w:left="426"/>
              <w:jc w:val="both"/>
              <w:rPr>
                <w:bCs/>
              </w:rPr>
            </w:pPr>
            <w:r>
              <w:t xml:space="preserve">    3.</w:t>
            </w:r>
            <w:r w:rsidRPr="00015EBC">
              <w:t>Увеличение объемов благоустроенных общественных пространств населенного пункта;</w:t>
            </w:r>
          </w:p>
          <w:p w:rsidR="00930607" w:rsidRPr="00015EBC" w:rsidRDefault="00930607" w:rsidP="000A06AE">
            <w:pPr>
              <w:ind w:left="426"/>
              <w:jc w:val="both"/>
              <w:rPr>
                <w:bCs/>
              </w:rPr>
            </w:pPr>
            <w:r>
              <w:t xml:space="preserve">   4.</w:t>
            </w:r>
            <w:r w:rsidRPr="00015EBC">
              <w:t xml:space="preserve">Улучшение качества внешнего благоустройства территорий общего пользования; </w:t>
            </w:r>
          </w:p>
          <w:p w:rsidR="00930607" w:rsidRPr="00015EBC" w:rsidRDefault="00930607" w:rsidP="000A06AE">
            <w:pPr>
              <w:ind w:left="426"/>
              <w:jc w:val="both"/>
            </w:pPr>
            <w:r>
              <w:t xml:space="preserve">   5.</w:t>
            </w:r>
            <w:r w:rsidRPr="00015EBC">
              <w:t>Озеленение территорий и улучшение художественно – ландшафтного облика, санитарного состояния населенных пунктов муниципального образования «</w:t>
            </w:r>
            <w:proofErr w:type="spellStart"/>
            <w:r w:rsidRPr="00015EBC">
              <w:t>Шиньшинское</w:t>
            </w:r>
            <w:proofErr w:type="spellEnd"/>
            <w:r w:rsidRPr="00015EBC">
              <w:t xml:space="preserve"> сельское поселение»;</w:t>
            </w:r>
            <w:r w:rsidRPr="00015EBC">
              <w:rPr>
                <w:bCs/>
              </w:rPr>
              <w:t> </w:t>
            </w:r>
          </w:p>
          <w:p w:rsidR="00930607" w:rsidRPr="00015EBC" w:rsidRDefault="00930607" w:rsidP="000A06AE">
            <w:pPr>
              <w:ind w:left="426"/>
              <w:jc w:val="both"/>
            </w:pPr>
            <w:r>
              <w:rPr>
                <w:bCs/>
              </w:rPr>
              <w:t xml:space="preserve">   6.</w:t>
            </w:r>
            <w:r w:rsidRPr="00015EBC">
              <w:rPr>
                <w:bCs/>
              </w:rPr>
              <w:t>С</w:t>
            </w:r>
            <w:r w:rsidRPr="00015EBC">
              <w:t>оздание условий для отдыха, комфортного и безопасного передвижения различных категорий граждан;</w:t>
            </w:r>
          </w:p>
          <w:p w:rsidR="00930607" w:rsidRPr="0036444E" w:rsidRDefault="00930607" w:rsidP="000A06AE">
            <w:pPr>
              <w:jc w:val="center"/>
              <w:rPr>
                <w:color w:val="000000"/>
              </w:rPr>
            </w:pPr>
          </w:p>
        </w:tc>
      </w:tr>
      <w:tr w:rsidR="00930607" w:rsidRPr="004725F3" w:rsidTr="000A06AE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tabs>
                <w:tab w:val="left" w:pos="337"/>
              </w:tabs>
              <w:jc w:val="both"/>
              <w:rPr>
                <w:bCs/>
              </w:rPr>
            </w:pPr>
            <w:r w:rsidRPr="0036444E">
              <w:rPr>
                <w:bCs/>
              </w:rPr>
              <w:t>- колич</w:t>
            </w:r>
            <w:r>
              <w:rPr>
                <w:bCs/>
              </w:rPr>
              <w:t>ество отремонтированных уличных</w:t>
            </w:r>
            <w:r w:rsidRPr="0036444E">
              <w:rPr>
                <w:bCs/>
              </w:rPr>
              <w:t xml:space="preserve"> проездов;</w:t>
            </w:r>
          </w:p>
          <w:p w:rsidR="00930607" w:rsidRPr="0036444E" w:rsidRDefault="00930607" w:rsidP="000A06AE">
            <w:pPr>
              <w:tabs>
                <w:tab w:val="left" w:pos="337"/>
              </w:tabs>
              <w:jc w:val="both"/>
              <w:rPr>
                <w:bCs/>
              </w:rPr>
            </w:pPr>
            <w:r w:rsidRPr="0036444E">
              <w:rPr>
                <w:bCs/>
              </w:rPr>
              <w:t>- общая пл</w:t>
            </w:r>
            <w:r>
              <w:rPr>
                <w:bCs/>
              </w:rPr>
              <w:t>ощадь отремонтированных уличных</w:t>
            </w:r>
            <w:r w:rsidRPr="0036444E">
              <w:rPr>
                <w:bCs/>
              </w:rPr>
              <w:t xml:space="preserve"> проездов;</w:t>
            </w:r>
          </w:p>
          <w:p w:rsidR="00930607" w:rsidRPr="0036444E" w:rsidRDefault="00930607" w:rsidP="000A06AE">
            <w:pPr>
              <w:tabs>
                <w:tab w:val="left" w:pos="337"/>
              </w:tabs>
              <w:jc w:val="both"/>
              <w:rPr>
                <w:bCs/>
              </w:rPr>
            </w:pPr>
            <w:r w:rsidRPr="0036444E">
              <w:rPr>
                <w:bCs/>
              </w:rPr>
              <w:t>- количество оборудованных детских, спортивных площадок;</w:t>
            </w:r>
          </w:p>
          <w:p w:rsidR="00930607" w:rsidRPr="0036444E" w:rsidRDefault="00930607" w:rsidP="000A06AE">
            <w:pPr>
              <w:tabs>
                <w:tab w:val="left" w:pos="337"/>
              </w:tabs>
              <w:jc w:val="both"/>
              <w:rPr>
                <w:bCs/>
              </w:rPr>
            </w:pPr>
            <w:r w:rsidRPr="0036444E">
              <w:rPr>
                <w:bCs/>
              </w:rPr>
              <w:t>- кол</w:t>
            </w:r>
            <w:r>
              <w:rPr>
                <w:bCs/>
              </w:rPr>
              <w:t xml:space="preserve">ичество благоустроенных </w:t>
            </w:r>
            <w:r w:rsidRPr="0036444E">
              <w:rPr>
                <w:bCs/>
              </w:rPr>
              <w:t xml:space="preserve"> территорий общего пользования;</w:t>
            </w:r>
          </w:p>
          <w:p w:rsidR="00930607" w:rsidRPr="0036444E" w:rsidRDefault="00930607" w:rsidP="000A06AE">
            <w:pPr>
              <w:jc w:val="both"/>
              <w:rPr>
                <w:color w:val="000000"/>
              </w:rPr>
            </w:pPr>
            <w:r w:rsidRPr="0036444E">
              <w:rPr>
                <w:bCs/>
              </w:rPr>
              <w:t>- площадь благоустроенных территорий общего пользования.</w:t>
            </w:r>
          </w:p>
        </w:tc>
      </w:tr>
      <w:tr w:rsidR="00930607" w:rsidRPr="004725F3" w:rsidTr="000A06A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t>Срок реализации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– 2022 годы</w:t>
            </w:r>
          </w:p>
        </w:tc>
      </w:tr>
      <w:tr w:rsidR="00930607" w:rsidRPr="004725F3" w:rsidTr="000A06AE">
        <w:trPr>
          <w:trHeight w:val="124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lastRenderedPageBreak/>
              <w:t>Объемы бюджетных ассигнований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</w:pPr>
            <w:r w:rsidRPr="0036444E">
              <w:t xml:space="preserve">федерального бюджета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</w:pPr>
            <w:r w:rsidRPr="00D92DE0">
              <w:t xml:space="preserve">республиканского бюджета Республики  Марий Эл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</w:pPr>
            <w:r w:rsidRPr="00D92DE0">
              <w:t>бюджета МО «</w:t>
            </w:r>
            <w:proofErr w:type="spellStart"/>
            <w:r w:rsidRPr="00D92DE0">
              <w:t>Шиньшинское</w:t>
            </w:r>
            <w:proofErr w:type="spellEnd"/>
            <w:r w:rsidRPr="00D92DE0">
              <w:t xml:space="preserve"> сельское поселение» </w:t>
            </w:r>
            <w:r w:rsidR="00D92DE0" w:rsidRPr="00D92DE0">
              <w:t xml:space="preserve"> _____</w:t>
            </w:r>
            <w:r w:rsidRPr="00D92DE0">
              <w:t xml:space="preserve"> тыс. руб.;</w:t>
            </w:r>
          </w:p>
          <w:p w:rsidR="00930607" w:rsidRPr="0036444E" w:rsidRDefault="00930607" w:rsidP="00930607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34" w:firstLine="283"/>
              <w:jc w:val="both"/>
              <w:rPr>
                <w:color w:val="000000"/>
              </w:rPr>
            </w:pPr>
            <w:r w:rsidRPr="00D92DE0">
              <w:t xml:space="preserve">внебюджетные источники (средства жителей, спонсоров, заинтересованных лиц и т.д.) </w:t>
            </w:r>
            <w:r w:rsidR="00D92DE0" w:rsidRPr="00D92DE0">
              <w:t>_____</w:t>
            </w:r>
            <w:r w:rsidRPr="00D92DE0">
              <w:t xml:space="preserve"> тыс. руб</w:t>
            </w:r>
            <w:r w:rsidRPr="0036444E">
              <w:t>.</w:t>
            </w:r>
          </w:p>
        </w:tc>
      </w:tr>
      <w:tr w:rsidR="00930607" w:rsidRPr="004725F3" w:rsidTr="000A06AE">
        <w:trPr>
          <w:trHeight w:val="124"/>
          <w:jc w:val="center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36444E">
              <w:t xml:space="preserve">федерального </w:t>
            </w:r>
            <w:r w:rsidRPr="00D92DE0">
              <w:t xml:space="preserve">бюджета </w:t>
            </w:r>
            <w:r w:rsidR="00D92DE0" w:rsidRPr="00D92DE0">
              <w:t>_____</w:t>
            </w:r>
            <w:r w:rsidRPr="00D92DE0">
              <w:t>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 xml:space="preserve">республиканского бюджета Республики  Марий Эл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>бюджета МО «</w:t>
            </w:r>
            <w:proofErr w:type="spellStart"/>
            <w:r w:rsidRPr="00D92DE0">
              <w:t>Шиньшинское</w:t>
            </w:r>
            <w:proofErr w:type="spellEnd"/>
            <w:r w:rsidRPr="00D92DE0">
              <w:t xml:space="preserve"> сельское поселение»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36444E" w:rsidRDefault="00930607" w:rsidP="00930607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0" w:firstLine="283"/>
              <w:jc w:val="both"/>
              <w:rPr>
                <w:color w:val="000000"/>
              </w:rPr>
            </w:pPr>
            <w:r w:rsidRPr="00D92DE0">
              <w:t xml:space="preserve">внебюджетные источники (средства жителей, спонсоров, заинтересованных лиц и т.д.) </w:t>
            </w:r>
            <w:r w:rsidR="00D92DE0" w:rsidRPr="00D92DE0">
              <w:t>_____</w:t>
            </w:r>
            <w:r w:rsidRPr="00D92DE0">
              <w:t xml:space="preserve"> тыс. руб.</w:t>
            </w:r>
          </w:p>
        </w:tc>
      </w:tr>
      <w:tr w:rsidR="00930607" w:rsidRPr="004725F3" w:rsidTr="000A06AE">
        <w:trPr>
          <w:trHeight w:val="124"/>
          <w:jc w:val="center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36444E">
              <w:t xml:space="preserve">федерального </w:t>
            </w:r>
            <w:r w:rsidRPr="00D92DE0">
              <w:t xml:space="preserve">бюджета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 xml:space="preserve">республиканского бюджета Республики  Марий Эл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>бюджета МО «</w:t>
            </w:r>
            <w:proofErr w:type="spellStart"/>
            <w:r w:rsidRPr="00D92DE0">
              <w:t>Шиньшинское</w:t>
            </w:r>
            <w:proofErr w:type="spellEnd"/>
            <w:r w:rsidRPr="00D92DE0">
              <w:t xml:space="preserve"> сельское поселение»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36444E" w:rsidRDefault="00930607" w:rsidP="00930607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0" w:firstLine="283"/>
              <w:jc w:val="both"/>
              <w:rPr>
                <w:color w:val="000000"/>
              </w:rPr>
            </w:pPr>
            <w:r w:rsidRPr="00D92DE0">
              <w:t xml:space="preserve">внебюджетные источники (средства жителей, спонсоров, заинтересованных лиц и т.д.) </w:t>
            </w:r>
            <w:r w:rsidR="00D92DE0" w:rsidRPr="00D92DE0">
              <w:t>_____</w:t>
            </w:r>
            <w:r w:rsidRPr="00D92DE0">
              <w:t xml:space="preserve"> тыс. руб.</w:t>
            </w:r>
          </w:p>
        </w:tc>
      </w:tr>
      <w:tr w:rsidR="00930607" w:rsidRPr="004725F3" w:rsidTr="000A06AE">
        <w:trPr>
          <w:trHeight w:val="124"/>
          <w:jc w:val="center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36444E">
              <w:t xml:space="preserve">федерального </w:t>
            </w:r>
            <w:r w:rsidRPr="00D92DE0">
              <w:t xml:space="preserve">бюджета </w:t>
            </w:r>
            <w:r w:rsidR="00D92DE0" w:rsidRPr="00D92DE0">
              <w:t>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>республиканско</w:t>
            </w:r>
            <w:r w:rsidR="00D92DE0" w:rsidRPr="00D92DE0">
              <w:t>го бюджета Республики  Марий Эл 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>бюджета МО «</w:t>
            </w:r>
            <w:proofErr w:type="spellStart"/>
            <w:r w:rsidRPr="00D92DE0">
              <w:t>Шиньшинское</w:t>
            </w:r>
            <w:proofErr w:type="spellEnd"/>
            <w:r w:rsidRPr="00D92DE0">
              <w:t xml:space="preserve"> сельское поселение»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36444E" w:rsidRDefault="00930607" w:rsidP="00930607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0" w:firstLine="283"/>
              <w:jc w:val="both"/>
              <w:rPr>
                <w:color w:val="000000"/>
              </w:rPr>
            </w:pPr>
            <w:r w:rsidRPr="00D92DE0">
              <w:t xml:space="preserve">внебюджетные источники (средства жителей, спонсоров, заинтересованных лиц и т.д.) </w:t>
            </w:r>
            <w:r w:rsidR="00D92DE0" w:rsidRPr="00D92DE0">
              <w:t>______</w:t>
            </w:r>
            <w:r w:rsidRPr="00D92DE0">
              <w:t xml:space="preserve"> тыс. руб.</w:t>
            </w:r>
          </w:p>
        </w:tc>
      </w:tr>
      <w:tr w:rsidR="00930607" w:rsidRPr="004725F3" w:rsidTr="000A06AE">
        <w:trPr>
          <w:trHeight w:val="124"/>
          <w:jc w:val="center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36444E">
              <w:t xml:space="preserve">федерального бюджета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 xml:space="preserve">республиканского бюджета Республики  Марий Эл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D92DE0" w:rsidRDefault="00930607" w:rsidP="0093060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</w:pPr>
            <w:r w:rsidRPr="00D92DE0">
              <w:t>бюджета МО «</w:t>
            </w:r>
            <w:proofErr w:type="spellStart"/>
            <w:r w:rsidRPr="00D92DE0">
              <w:t>Шиньшинское</w:t>
            </w:r>
            <w:proofErr w:type="spellEnd"/>
            <w:r w:rsidRPr="00D92DE0">
              <w:t xml:space="preserve"> сельское </w:t>
            </w:r>
            <w:r w:rsidRPr="00D92DE0">
              <w:lastRenderedPageBreak/>
              <w:t xml:space="preserve">поселение» </w:t>
            </w:r>
            <w:r w:rsidR="00D92DE0" w:rsidRPr="00D92DE0">
              <w:t>_____</w:t>
            </w:r>
            <w:r w:rsidRPr="00D92DE0">
              <w:t xml:space="preserve"> тыс. руб.;</w:t>
            </w:r>
          </w:p>
          <w:p w:rsidR="00930607" w:rsidRPr="0036444E" w:rsidRDefault="00930607" w:rsidP="00930607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0" w:firstLine="283"/>
              <w:jc w:val="both"/>
              <w:rPr>
                <w:color w:val="000000"/>
              </w:rPr>
            </w:pPr>
            <w:r w:rsidRPr="00D92DE0">
              <w:t xml:space="preserve">внебюджетные источники (средства жителей, спонсоров, заинтересованных лиц и т.д.) </w:t>
            </w:r>
            <w:r w:rsidR="00D92DE0" w:rsidRPr="00D92DE0">
              <w:t>_____</w:t>
            </w:r>
            <w:r w:rsidRPr="00D92DE0">
              <w:t>тыс. руб.</w:t>
            </w:r>
          </w:p>
        </w:tc>
      </w:tr>
      <w:tr w:rsidR="00930607" w:rsidRPr="004725F3" w:rsidTr="000A06AE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36444E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36444E" w:rsidRDefault="00930607" w:rsidP="000A06AE">
            <w:pPr>
              <w:jc w:val="center"/>
              <w:rPr>
                <w:color w:val="000000"/>
              </w:rPr>
            </w:pPr>
            <w:r w:rsidRPr="00495F74"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Default="00930607" w:rsidP="00930607">
      <w:pPr>
        <w:rPr>
          <w:b/>
          <w:sz w:val="28"/>
          <w:szCs w:val="28"/>
        </w:rPr>
      </w:pPr>
    </w:p>
    <w:p w:rsidR="00930607" w:rsidRPr="001B0C93" w:rsidRDefault="00930607" w:rsidP="00930607">
      <w:pPr>
        <w:ind w:left="6237"/>
        <w:jc w:val="both"/>
      </w:pPr>
      <w:r>
        <w:t>Приложение № 2</w:t>
      </w:r>
      <w:r w:rsidRPr="00611D35">
        <w:t xml:space="preserve"> 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930607" w:rsidRPr="00611D35" w:rsidRDefault="00930607" w:rsidP="00930607">
      <w:pPr>
        <w:jc w:val="right"/>
      </w:pPr>
    </w:p>
    <w:p w:rsidR="00930607" w:rsidRPr="00611D35" w:rsidRDefault="00930607" w:rsidP="00930607">
      <w:pPr>
        <w:jc w:val="right"/>
      </w:pPr>
    </w:p>
    <w:p w:rsidR="00930607" w:rsidRPr="00611D35" w:rsidRDefault="00930607" w:rsidP="00930607">
      <w:pPr>
        <w:jc w:val="center"/>
        <w:rPr>
          <w:b/>
        </w:rPr>
      </w:pPr>
      <w:proofErr w:type="gramStart"/>
      <w:r w:rsidRPr="00611D35">
        <w:rPr>
          <w:b/>
          <w:bCs/>
          <w:color w:val="000000"/>
        </w:rPr>
        <w:t>С</w:t>
      </w:r>
      <w:proofErr w:type="gramEnd"/>
      <w:r w:rsidRPr="00611D35">
        <w:rPr>
          <w:b/>
          <w:bCs/>
          <w:color w:val="000000"/>
        </w:rPr>
        <w:t xml:space="preserve"> В Е Д Е Н И Я</w:t>
      </w:r>
    </w:p>
    <w:p w:rsidR="00930607" w:rsidRPr="00611D35" w:rsidRDefault="00930607" w:rsidP="00930607">
      <w:pPr>
        <w:jc w:val="center"/>
        <w:rPr>
          <w:b/>
          <w:bCs/>
          <w:color w:val="000000"/>
        </w:rPr>
      </w:pPr>
      <w:r w:rsidRPr="00611D35">
        <w:rPr>
          <w:b/>
          <w:bCs/>
          <w:color w:val="000000"/>
        </w:rPr>
        <w:t>о показателях (индикаторах) муниципальной программы</w:t>
      </w:r>
    </w:p>
    <w:p w:rsidR="00930607" w:rsidRPr="00611D35" w:rsidRDefault="00930607" w:rsidP="0093060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62"/>
        <w:gridCol w:w="1402"/>
        <w:gridCol w:w="707"/>
        <w:gridCol w:w="776"/>
        <w:gridCol w:w="707"/>
        <w:gridCol w:w="707"/>
        <w:gridCol w:w="707"/>
      </w:tblGrid>
      <w:tr w:rsidR="00930607" w:rsidRPr="004725F3" w:rsidTr="000A06AE">
        <w:trPr>
          <w:jc w:val="center"/>
        </w:trPr>
        <w:tc>
          <w:tcPr>
            <w:tcW w:w="616" w:type="dxa"/>
            <w:vMerge w:val="restart"/>
          </w:tcPr>
          <w:p w:rsidR="00930607" w:rsidRPr="004725F3" w:rsidRDefault="00930607" w:rsidP="000A06AE">
            <w:pPr>
              <w:jc w:val="center"/>
            </w:pPr>
            <w:r w:rsidRPr="004725F3">
              <w:t>№</w:t>
            </w:r>
          </w:p>
        </w:tc>
        <w:tc>
          <w:tcPr>
            <w:tcW w:w="4189" w:type="dxa"/>
            <w:vMerge w:val="restart"/>
            <w:vAlign w:val="center"/>
          </w:tcPr>
          <w:p w:rsidR="00930607" w:rsidRPr="004725F3" w:rsidRDefault="00930607" w:rsidP="000A06AE">
            <w:pPr>
              <w:jc w:val="center"/>
            </w:pPr>
            <w:r w:rsidRPr="004725F3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930607" w:rsidRPr="004725F3" w:rsidRDefault="00930607" w:rsidP="000A06AE">
            <w:pPr>
              <w:jc w:val="center"/>
            </w:pPr>
            <w:r w:rsidRPr="004725F3">
              <w:rPr>
                <w:color w:val="000000"/>
              </w:rPr>
              <w:t>Единица измерения</w:t>
            </w:r>
          </w:p>
        </w:tc>
        <w:tc>
          <w:tcPr>
            <w:tcW w:w="3762" w:type="dxa"/>
            <w:gridSpan w:val="5"/>
          </w:tcPr>
          <w:p w:rsidR="00930607" w:rsidRPr="004725F3" w:rsidRDefault="00930607" w:rsidP="000A06AE">
            <w:pPr>
              <w:jc w:val="center"/>
            </w:pPr>
            <w:r w:rsidRPr="004725F3">
              <w:t>Значения показателей</w:t>
            </w:r>
          </w:p>
        </w:tc>
      </w:tr>
      <w:tr w:rsidR="00930607" w:rsidRPr="004725F3" w:rsidTr="000A06AE">
        <w:trPr>
          <w:jc w:val="center"/>
        </w:trPr>
        <w:tc>
          <w:tcPr>
            <w:tcW w:w="616" w:type="dxa"/>
            <w:vMerge/>
          </w:tcPr>
          <w:p w:rsidR="00930607" w:rsidRPr="004725F3" w:rsidRDefault="00930607" w:rsidP="000A06AE"/>
        </w:tc>
        <w:tc>
          <w:tcPr>
            <w:tcW w:w="4189" w:type="dxa"/>
            <w:vMerge/>
            <w:vAlign w:val="center"/>
          </w:tcPr>
          <w:p w:rsidR="00930607" w:rsidRPr="004725F3" w:rsidRDefault="00930607" w:rsidP="000A06AE"/>
        </w:tc>
        <w:tc>
          <w:tcPr>
            <w:tcW w:w="1417" w:type="dxa"/>
            <w:vMerge/>
            <w:vAlign w:val="center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95F74" w:rsidRDefault="00930607" w:rsidP="000A06AE">
            <w:pPr>
              <w:ind w:left="-108" w:right="-83"/>
              <w:jc w:val="center"/>
            </w:pPr>
            <w:r w:rsidRPr="00495F74">
              <w:t>2018 г.</w:t>
            </w:r>
          </w:p>
        </w:tc>
        <w:tc>
          <w:tcPr>
            <w:tcW w:w="826" w:type="dxa"/>
          </w:tcPr>
          <w:p w:rsidR="00930607" w:rsidRPr="00495F74" w:rsidRDefault="00930607" w:rsidP="000A06AE">
            <w:pPr>
              <w:ind w:left="-87" w:right="-200"/>
              <w:jc w:val="center"/>
            </w:pPr>
            <w:r>
              <w:t>2019 г.</w:t>
            </w:r>
          </w:p>
        </w:tc>
        <w:tc>
          <w:tcPr>
            <w:tcW w:w="734" w:type="dxa"/>
          </w:tcPr>
          <w:p w:rsidR="00930607" w:rsidRPr="00495F74" w:rsidRDefault="00930607" w:rsidP="000A06AE">
            <w:pPr>
              <w:ind w:left="-62" w:right="-128"/>
              <w:jc w:val="center"/>
            </w:pPr>
            <w:r>
              <w:t>2020 г.</w:t>
            </w:r>
          </w:p>
        </w:tc>
        <w:tc>
          <w:tcPr>
            <w:tcW w:w="734" w:type="dxa"/>
          </w:tcPr>
          <w:p w:rsidR="00930607" w:rsidRPr="00495F74" w:rsidRDefault="00930607" w:rsidP="000A06AE">
            <w:pPr>
              <w:ind w:left="-88" w:right="-103"/>
              <w:jc w:val="center"/>
            </w:pPr>
            <w:r>
              <w:t>2021 г.</w:t>
            </w:r>
          </w:p>
        </w:tc>
        <w:tc>
          <w:tcPr>
            <w:tcW w:w="734" w:type="dxa"/>
          </w:tcPr>
          <w:p w:rsidR="00930607" w:rsidRPr="00495F74" w:rsidRDefault="00930607" w:rsidP="000A06AE">
            <w:pPr>
              <w:ind w:left="-113" w:right="-78"/>
            </w:pPr>
            <w:r>
              <w:t>2022 г.</w:t>
            </w:r>
          </w:p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1</w:t>
            </w:r>
            <w:r>
              <w:t>.</w:t>
            </w:r>
          </w:p>
        </w:tc>
        <w:tc>
          <w:tcPr>
            <w:tcW w:w="4189" w:type="dxa"/>
            <w:vAlign w:val="center"/>
          </w:tcPr>
          <w:p w:rsidR="00930607" w:rsidRPr="004725F3" w:rsidRDefault="00930607" w:rsidP="000A06AE">
            <w:r>
              <w:t>Количество отремонтированных проезжих частей улиц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 xml:space="preserve"> улиц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2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>Площадь отремонтированных  проезжих частей улиц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кв.м.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3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>Протяженность отремонтированных палисадников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4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 xml:space="preserve">Установлено скамеек/урн 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шт./шт.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5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 xml:space="preserve">Оборудовано детских игровых площадок 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6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 xml:space="preserve">Оборудовано спортивных площадок 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7</w:t>
            </w:r>
            <w:r>
              <w:t>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 xml:space="preserve">Установлено светильников уличного освещения 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8</w:t>
            </w:r>
            <w:r>
              <w:t>.</w:t>
            </w:r>
          </w:p>
        </w:tc>
        <w:tc>
          <w:tcPr>
            <w:tcW w:w="4189" w:type="dxa"/>
          </w:tcPr>
          <w:p w:rsidR="00930607" w:rsidRDefault="00930607" w:rsidP="000A06AE">
            <w:r>
              <w:t xml:space="preserve">Площадь оборудованных стоянок автотранспорта </w:t>
            </w:r>
          </w:p>
        </w:tc>
        <w:tc>
          <w:tcPr>
            <w:tcW w:w="1417" w:type="dxa"/>
            <w:vAlign w:val="center"/>
          </w:tcPr>
          <w:p w:rsidR="00930607" w:rsidRDefault="00930607" w:rsidP="000A06AE">
            <w:pPr>
              <w:jc w:val="center"/>
            </w:pPr>
            <w:r>
              <w:t>кв.м.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9.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>Обустроено территорий общего пользования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 w:rsidRPr="004725F3">
              <w:t>10.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>Площадь благоустроенных территорий общего пользования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кв.м.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>
              <w:t>11.</w:t>
            </w:r>
          </w:p>
        </w:tc>
        <w:tc>
          <w:tcPr>
            <w:tcW w:w="4189" w:type="dxa"/>
          </w:tcPr>
          <w:p w:rsidR="00930607" w:rsidRPr="004725F3" w:rsidRDefault="00930607" w:rsidP="000A06AE">
            <w:r>
              <w:t>Установлено скамеек/урн на территориях общего пользования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>
              <w:t>12.</w:t>
            </w:r>
          </w:p>
        </w:tc>
        <w:tc>
          <w:tcPr>
            <w:tcW w:w="4189" w:type="dxa"/>
          </w:tcPr>
          <w:p w:rsidR="00930607" w:rsidRDefault="00930607" w:rsidP="000A06AE">
            <w:r>
              <w:t>Оборудовано детских игровых площадок на территориях общего пользования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  <w:tr w:rsidR="00930607" w:rsidRPr="004725F3" w:rsidTr="000A06AE">
        <w:trPr>
          <w:jc w:val="center"/>
        </w:trPr>
        <w:tc>
          <w:tcPr>
            <w:tcW w:w="616" w:type="dxa"/>
          </w:tcPr>
          <w:p w:rsidR="00930607" w:rsidRPr="004725F3" w:rsidRDefault="00930607" w:rsidP="000A06AE">
            <w:pPr>
              <w:jc w:val="center"/>
            </w:pPr>
            <w:r>
              <w:t>13.</w:t>
            </w:r>
          </w:p>
        </w:tc>
        <w:tc>
          <w:tcPr>
            <w:tcW w:w="4189" w:type="dxa"/>
          </w:tcPr>
          <w:p w:rsidR="00930607" w:rsidRDefault="00930607" w:rsidP="000A06AE">
            <w:r>
              <w:t>Оборудовано спортивных площадок на территориях общего пользования</w:t>
            </w:r>
          </w:p>
        </w:tc>
        <w:tc>
          <w:tcPr>
            <w:tcW w:w="1417" w:type="dxa"/>
            <w:vAlign w:val="center"/>
          </w:tcPr>
          <w:p w:rsidR="00930607" w:rsidRPr="004725F3" w:rsidRDefault="00930607" w:rsidP="000A06AE">
            <w:pPr>
              <w:jc w:val="center"/>
            </w:pPr>
            <w:r>
              <w:t>шт.</w:t>
            </w:r>
          </w:p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826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  <w:tc>
          <w:tcPr>
            <w:tcW w:w="734" w:type="dxa"/>
          </w:tcPr>
          <w:p w:rsidR="00930607" w:rsidRPr="004725F3" w:rsidRDefault="00930607" w:rsidP="000A06AE"/>
        </w:tc>
      </w:tr>
    </w:tbl>
    <w:p w:rsidR="00930607" w:rsidRDefault="00930607" w:rsidP="00930607"/>
    <w:p w:rsidR="00930607" w:rsidRDefault="00930607" w:rsidP="00930607"/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p w:rsidR="00930607" w:rsidRDefault="00930607" w:rsidP="006E269E">
      <w:pPr>
        <w:spacing w:line="276" w:lineRule="auto"/>
        <w:jc w:val="both"/>
        <w:rPr>
          <w:sz w:val="28"/>
          <w:szCs w:val="28"/>
        </w:rPr>
        <w:sectPr w:rsidR="00930607" w:rsidSect="00C8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607" w:rsidRPr="001B0C93" w:rsidRDefault="00930607" w:rsidP="00930607">
      <w:pPr>
        <w:ind w:left="10206"/>
        <w:jc w:val="both"/>
      </w:pPr>
      <w:r>
        <w:lastRenderedPageBreak/>
        <w:t xml:space="preserve">Приложение № 3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930607" w:rsidRDefault="00930607" w:rsidP="00930607">
      <w:pPr>
        <w:jc w:val="right"/>
      </w:pPr>
    </w:p>
    <w:p w:rsidR="00930607" w:rsidRDefault="00930607" w:rsidP="00930607">
      <w:pPr>
        <w:jc w:val="center"/>
        <w:rPr>
          <w:b/>
        </w:rPr>
      </w:pPr>
      <w:r>
        <w:rPr>
          <w:b/>
        </w:rPr>
        <w:t>ПЕРЕЧЕНЬ</w:t>
      </w:r>
    </w:p>
    <w:p w:rsidR="00930607" w:rsidRDefault="00930607" w:rsidP="00930607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930607" w:rsidRDefault="00930607" w:rsidP="00930607">
      <w:pPr>
        <w:jc w:val="center"/>
        <w:rPr>
          <w:b/>
        </w:rPr>
      </w:pPr>
    </w:p>
    <w:tbl>
      <w:tblPr>
        <w:tblW w:w="14872" w:type="dxa"/>
        <w:tblLook w:val="04A0"/>
      </w:tblPr>
      <w:tblGrid>
        <w:gridCol w:w="3081"/>
        <w:gridCol w:w="1854"/>
        <w:gridCol w:w="1384"/>
        <w:gridCol w:w="1384"/>
        <w:gridCol w:w="2521"/>
        <w:gridCol w:w="2308"/>
        <w:gridCol w:w="2340"/>
      </w:tblGrid>
      <w:tr w:rsidR="00930607" w:rsidRPr="004725F3" w:rsidTr="000A06AE">
        <w:trPr>
          <w:trHeight w:val="43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930607" w:rsidRPr="004725F3" w:rsidTr="000A06A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</w:tr>
      <w:tr w:rsidR="00930607" w:rsidRPr="004725F3" w:rsidTr="000A06AE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Задача 1: </w:t>
            </w:r>
            <w:r w:rsidRPr="00676F34">
              <w:t>Повышение уровня благоустройства дворовых территорий</w:t>
            </w:r>
          </w:p>
        </w:tc>
      </w:tr>
      <w:tr w:rsidR="00930607" w:rsidRPr="004725F3" w:rsidTr="000A06AE">
        <w:trPr>
          <w:trHeight w:val="436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tabs>
                <w:tab w:val="left" w:pos="851"/>
              </w:tabs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улиц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676F34">
              <w:rPr>
                <w:color w:val="000000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2018 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2022 г.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Повышение уровня санитарного и эстетическо</w:t>
            </w:r>
            <w:r>
              <w:rPr>
                <w:color w:val="000000"/>
              </w:rPr>
              <w:t>го состояния улиц</w:t>
            </w:r>
            <w:r w:rsidRPr="00676F34">
              <w:rPr>
                <w:color w:val="000000"/>
              </w:rPr>
              <w:t xml:space="preserve">.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Подготовка проектно - сметной документации.</w:t>
            </w:r>
          </w:p>
          <w:p w:rsidR="00930607" w:rsidRPr="00676F34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</w:p>
          <w:p w:rsidR="00930607" w:rsidRPr="00676F34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</w:t>
            </w:r>
            <w:r>
              <w:rPr>
                <w:color w:val="000000"/>
              </w:rPr>
              <w:t>г по ремонту улиц</w:t>
            </w:r>
          </w:p>
          <w:p w:rsidR="00930607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Заключение контракто</w:t>
            </w:r>
            <w:r>
              <w:rPr>
                <w:color w:val="000000"/>
              </w:rPr>
              <w:t>в по ремонту улиц</w:t>
            </w:r>
          </w:p>
          <w:p w:rsidR="00930607" w:rsidRPr="00676F34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благоустройству территории </w:t>
            </w:r>
          </w:p>
          <w:p w:rsidR="00930607" w:rsidRPr="00676F34" w:rsidRDefault="00930607" w:rsidP="00930607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>оказанных услуг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Площадь отр</w:t>
            </w:r>
            <w:r>
              <w:t>емонтированных улиц</w:t>
            </w:r>
          </w:p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Протяженность отремонтированных палисадников</w:t>
            </w:r>
          </w:p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Установлено скамеек/урн</w:t>
            </w:r>
          </w:p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Оборудовано детских игровых площадок</w:t>
            </w:r>
          </w:p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Оборудовано спортивных площадок</w:t>
            </w:r>
          </w:p>
          <w:p w:rsidR="00930607" w:rsidRPr="00676F34" w:rsidRDefault="00930607" w:rsidP="00930607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  <w:rPr>
                <w:color w:val="000000"/>
              </w:rPr>
            </w:pPr>
            <w:r w:rsidRPr="00676F34">
              <w:t>Установлено светильников уличного освещения</w:t>
            </w:r>
          </w:p>
        </w:tc>
      </w:tr>
      <w:tr w:rsidR="00930607" w:rsidRPr="004725F3" w:rsidTr="000A06AE">
        <w:trPr>
          <w:trHeight w:val="35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Задача 2: </w:t>
            </w:r>
            <w:r w:rsidRPr="00676F34">
              <w:t>Повышение уровня благоустройства территорий общего пользования</w:t>
            </w:r>
          </w:p>
        </w:tc>
      </w:tr>
      <w:tr w:rsidR="00930607" w:rsidRPr="004725F3" w:rsidTr="000A06AE">
        <w:trPr>
          <w:trHeight w:val="122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lastRenderedPageBreak/>
              <w:t>Обустроено территорий общего пользования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Администрац</w:t>
            </w:r>
            <w:r>
              <w:rPr>
                <w:color w:val="000000"/>
              </w:rPr>
              <w:t>ия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676F34">
              <w:rPr>
                <w:color w:val="000000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2018 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2022 г.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0A06AE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Повышение уровня санитарного и эстетического состояния территорий </w:t>
            </w:r>
            <w:r w:rsidRPr="00676F34">
              <w:t>общего пользования</w:t>
            </w:r>
            <w:r w:rsidRPr="00676F34">
              <w:rPr>
                <w:color w:val="000000"/>
              </w:rPr>
              <w:t>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930607">
            <w:pPr>
              <w:numPr>
                <w:ilvl w:val="0"/>
                <w:numId w:val="9"/>
              </w:numPr>
              <w:tabs>
                <w:tab w:val="left" w:pos="260"/>
              </w:tabs>
              <w:ind w:left="41" w:firstLine="4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Подготовка проектно - сметной документации.</w:t>
            </w:r>
          </w:p>
          <w:p w:rsidR="00930607" w:rsidRPr="00676F34" w:rsidRDefault="00930607" w:rsidP="00930607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</w:p>
          <w:p w:rsidR="00930607" w:rsidRPr="00676F34" w:rsidRDefault="00930607" w:rsidP="00930607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услуг.</w:t>
            </w:r>
          </w:p>
          <w:p w:rsidR="00930607" w:rsidRPr="00676F34" w:rsidRDefault="00930607" w:rsidP="00930607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Заключение муниципальных контрактов</w:t>
            </w:r>
          </w:p>
          <w:p w:rsidR="00930607" w:rsidRPr="00676F34" w:rsidRDefault="00930607" w:rsidP="00930607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>оказанных услуг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Pr="00676F34" w:rsidRDefault="00930607" w:rsidP="00930607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45"/>
              <w:jc w:val="center"/>
            </w:pPr>
            <w:r w:rsidRPr="00676F34">
              <w:t>Обустроено территорий общего пользования</w:t>
            </w:r>
          </w:p>
          <w:p w:rsidR="00930607" w:rsidRPr="00676F34" w:rsidRDefault="00930607" w:rsidP="00930607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45"/>
              <w:jc w:val="center"/>
            </w:pPr>
            <w:r w:rsidRPr="00676F34">
              <w:t>Установлено скамеек/урн</w:t>
            </w:r>
          </w:p>
          <w:p w:rsidR="00930607" w:rsidRPr="00676F34" w:rsidRDefault="00930607" w:rsidP="00930607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90"/>
              <w:jc w:val="center"/>
            </w:pPr>
            <w:r w:rsidRPr="00676F34">
              <w:t>Оборудовано детских игровых площадок</w:t>
            </w:r>
          </w:p>
          <w:p w:rsidR="00930607" w:rsidRPr="00676F34" w:rsidRDefault="00930607" w:rsidP="00930607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90"/>
              <w:jc w:val="center"/>
              <w:rPr>
                <w:color w:val="000000"/>
              </w:rPr>
            </w:pPr>
            <w:r w:rsidRPr="00676F34">
              <w:t>Оборудовано спортивных площадок</w:t>
            </w:r>
          </w:p>
        </w:tc>
      </w:tr>
    </w:tbl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/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>
      <w:pPr>
        <w:rPr>
          <w:rFonts w:eastAsia="MS Mincho"/>
        </w:rPr>
      </w:pPr>
    </w:p>
    <w:p w:rsidR="00930607" w:rsidRDefault="00930607" w:rsidP="00930607"/>
    <w:p w:rsidR="00930607" w:rsidRDefault="00930607" w:rsidP="00930607"/>
    <w:p w:rsidR="00930607" w:rsidRPr="001B0C93" w:rsidRDefault="00930607" w:rsidP="00930607">
      <w:pPr>
        <w:ind w:left="10206"/>
        <w:jc w:val="both"/>
      </w:pPr>
      <w:r>
        <w:t xml:space="preserve">Приложение № 4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930607" w:rsidRDefault="00930607" w:rsidP="00930607">
      <w:pPr>
        <w:jc w:val="right"/>
      </w:pPr>
    </w:p>
    <w:tbl>
      <w:tblPr>
        <w:tblW w:w="5100" w:type="pct"/>
        <w:tblLook w:val="04A0"/>
      </w:tblPr>
      <w:tblGrid>
        <w:gridCol w:w="1955"/>
        <w:gridCol w:w="2767"/>
        <w:gridCol w:w="1926"/>
        <w:gridCol w:w="787"/>
        <w:gridCol w:w="510"/>
        <w:gridCol w:w="683"/>
        <w:gridCol w:w="510"/>
        <w:gridCol w:w="727"/>
        <w:gridCol w:w="747"/>
        <w:gridCol w:w="747"/>
        <w:gridCol w:w="747"/>
        <w:gridCol w:w="747"/>
        <w:gridCol w:w="747"/>
        <w:gridCol w:w="747"/>
        <w:gridCol w:w="735"/>
      </w:tblGrid>
      <w:tr w:rsidR="00930607" w:rsidRPr="004725F3" w:rsidTr="000A06AE">
        <w:trPr>
          <w:trHeight w:val="960"/>
        </w:trPr>
        <w:tc>
          <w:tcPr>
            <w:tcW w:w="600" w:type="pct"/>
          </w:tcPr>
          <w:p w:rsidR="00930607" w:rsidRDefault="00930607" w:rsidP="000A0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930607" w:rsidRDefault="00930607" w:rsidP="000A0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Ресурсное обеспечение реализации муниципальной программы (на примере 2018 года) </w:t>
            </w:r>
          </w:p>
        </w:tc>
      </w:tr>
      <w:tr w:rsidR="00930607" w:rsidRPr="004725F3" w:rsidTr="000A06AE">
        <w:trPr>
          <w:trHeight w:val="222"/>
        </w:trPr>
        <w:tc>
          <w:tcPr>
            <w:tcW w:w="600" w:type="pct"/>
          </w:tcPr>
          <w:p w:rsidR="00930607" w:rsidRDefault="00930607" w:rsidP="000A0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930607" w:rsidRPr="004725F3" w:rsidRDefault="00930607" w:rsidP="000A06AE"/>
        </w:tc>
      </w:tr>
      <w:tr w:rsidR="00930607" w:rsidRPr="004725F3" w:rsidTr="000A06AE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930607" w:rsidRPr="004725F3" w:rsidTr="000A06AE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930607" w:rsidRPr="004725F3" w:rsidTr="000A06AE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0607" w:rsidRPr="004725F3" w:rsidTr="000A06AE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0607" w:rsidRPr="004725F3" w:rsidTr="000A06A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0607" w:rsidRPr="004725F3" w:rsidTr="000A06AE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0607" w:rsidRPr="004725F3" w:rsidTr="000A06A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607" w:rsidRDefault="00930607" w:rsidP="000A06AE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607" w:rsidRDefault="00930607" w:rsidP="000A06A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0607" w:rsidRDefault="00930607" w:rsidP="00930607"/>
    <w:p w:rsidR="00930607" w:rsidRDefault="00930607" w:rsidP="00930607">
      <w:pPr>
        <w:jc w:val="right"/>
      </w:pPr>
    </w:p>
    <w:p w:rsidR="00930607" w:rsidRDefault="00930607" w:rsidP="00930607">
      <w:pPr>
        <w:jc w:val="right"/>
      </w:pPr>
    </w:p>
    <w:p w:rsidR="00930607" w:rsidRDefault="00930607" w:rsidP="00930607">
      <w:pPr>
        <w:jc w:val="right"/>
      </w:pPr>
    </w:p>
    <w:p w:rsidR="00930607" w:rsidRDefault="00930607" w:rsidP="00930607">
      <w:pPr>
        <w:jc w:val="right"/>
      </w:pPr>
    </w:p>
    <w:p w:rsidR="00930607" w:rsidRPr="001B0C93" w:rsidRDefault="00930607" w:rsidP="00930607">
      <w:pPr>
        <w:ind w:left="10206"/>
        <w:jc w:val="both"/>
      </w:pPr>
      <w:r>
        <w:lastRenderedPageBreak/>
        <w:t xml:space="preserve">Приложение № 5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930607" w:rsidRDefault="00930607" w:rsidP="00930607">
      <w:pPr>
        <w:jc w:val="center"/>
      </w:pPr>
      <w:bookmarkStart w:id="0" w:name="_GoBack"/>
      <w:bookmarkEnd w:id="0"/>
      <w:r>
        <w:t>П</w:t>
      </w:r>
      <w:r w:rsidRPr="0010316B">
        <w:t xml:space="preserve">лан реализации </w:t>
      </w:r>
      <w:r>
        <w:t xml:space="preserve">муниципальной </w:t>
      </w:r>
      <w:r w:rsidRPr="0010316B">
        <w:t>программы</w:t>
      </w:r>
    </w:p>
    <w:p w:rsidR="00930607" w:rsidRDefault="00930607" w:rsidP="00930607">
      <w:pPr>
        <w:jc w:val="right"/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992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  <w:gridCol w:w="709"/>
      </w:tblGrid>
      <w:tr w:rsidR="00930607" w:rsidRPr="004725F3" w:rsidTr="000A06AE">
        <w:tc>
          <w:tcPr>
            <w:tcW w:w="3828" w:type="dxa"/>
            <w:vMerge w:val="restart"/>
          </w:tcPr>
          <w:p w:rsidR="00930607" w:rsidRPr="004725F3" w:rsidRDefault="00930607" w:rsidP="000A06AE">
            <w:pPr>
              <w:jc w:val="center"/>
            </w:pPr>
            <w:r w:rsidRPr="004725F3">
              <w:t xml:space="preserve">Наименование контрольного события </w:t>
            </w:r>
            <w:hyperlink r:id="rId7" w:history="1">
              <w:r w:rsidRPr="00B03357">
                <w:rPr>
                  <w:rStyle w:val="a6"/>
                </w:rPr>
                <w:t>программы</w:t>
              </w:r>
            </w:hyperlink>
          </w:p>
        </w:tc>
        <w:tc>
          <w:tcPr>
            <w:tcW w:w="992" w:type="dxa"/>
            <w:vMerge w:val="restart"/>
          </w:tcPr>
          <w:p w:rsidR="00930607" w:rsidRPr="004725F3" w:rsidRDefault="00930607" w:rsidP="000A06AE">
            <w:pPr>
              <w:jc w:val="center"/>
            </w:pPr>
            <w:r w:rsidRPr="004725F3">
              <w:t>Статус</w:t>
            </w:r>
          </w:p>
        </w:tc>
        <w:tc>
          <w:tcPr>
            <w:tcW w:w="1701" w:type="dxa"/>
            <w:vMerge w:val="restart"/>
          </w:tcPr>
          <w:p w:rsidR="00930607" w:rsidRPr="004725F3" w:rsidRDefault="00930607" w:rsidP="000A06AE">
            <w:pPr>
              <w:jc w:val="center"/>
            </w:pPr>
            <w:r w:rsidRPr="004725F3">
              <w:t>Ответственный исполнитель</w:t>
            </w:r>
          </w:p>
        </w:tc>
        <w:tc>
          <w:tcPr>
            <w:tcW w:w="8505" w:type="dxa"/>
            <w:gridSpan w:val="12"/>
          </w:tcPr>
          <w:p w:rsidR="00930607" w:rsidRPr="004725F3" w:rsidRDefault="00930607" w:rsidP="000A06AE">
            <w:pPr>
              <w:jc w:val="center"/>
            </w:pPr>
            <w:r w:rsidRPr="004725F3">
              <w:t>Срок наступления контрольного события (дата)</w:t>
            </w:r>
          </w:p>
        </w:tc>
      </w:tr>
      <w:tr w:rsidR="00930607" w:rsidRPr="004725F3" w:rsidTr="000A06AE">
        <w:tc>
          <w:tcPr>
            <w:tcW w:w="3828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992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2835" w:type="dxa"/>
            <w:gridSpan w:val="4"/>
          </w:tcPr>
          <w:p w:rsidR="00930607" w:rsidRPr="004725F3" w:rsidRDefault="00930607" w:rsidP="000A06AE">
            <w:pPr>
              <w:jc w:val="center"/>
            </w:pPr>
            <w:r w:rsidRPr="004725F3">
              <w:t>201</w:t>
            </w:r>
            <w:r>
              <w:t>8</w:t>
            </w:r>
            <w:r w:rsidRPr="004725F3">
              <w:t xml:space="preserve"> год</w:t>
            </w:r>
          </w:p>
        </w:tc>
        <w:tc>
          <w:tcPr>
            <w:tcW w:w="2835" w:type="dxa"/>
            <w:gridSpan w:val="4"/>
          </w:tcPr>
          <w:p w:rsidR="00930607" w:rsidRPr="004725F3" w:rsidRDefault="00930607" w:rsidP="000A06AE">
            <w:pPr>
              <w:jc w:val="center"/>
            </w:pPr>
            <w:r>
              <w:t>2019</w:t>
            </w:r>
            <w:r w:rsidRPr="004725F3">
              <w:t xml:space="preserve"> год</w:t>
            </w:r>
          </w:p>
        </w:tc>
        <w:tc>
          <w:tcPr>
            <w:tcW w:w="2835" w:type="dxa"/>
            <w:gridSpan w:val="4"/>
          </w:tcPr>
          <w:p w:rsidR="00930607" w:rsidRDefault="00930607" w:rsidP="000A06AE">
            <w:pPr>
              <w:jc w:val="center"/>
            </w:pPr>
            <w:r>
              <w:t>2020</w:t>
            </w:r>
            <w:r w:rsidRPr="004725F3">
              <w:t xml:space="preserve"> год</w:t>
            </w:r>
          </w:p>
        </w:tc>
      </w:tr>
      <w:tr w:rsidR="00930607" w:rsidRPr="004725F3" w:rsidTr="000A06AE">
        <w:tc>
          <w:tcPr>
            <w:tcW w:w="3828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992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  <w:vMerge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 квартал</w:t>
            </w: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center"/>
            </w:pPr>
            <w:r w:rsidRPr="004725F3">
              <w:t>II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IV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 квартал</w:t>
            </w: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center"/>
            </w:pPr>
            <w:r w:rsidRPr="004725F3">
              <w:t>II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IV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 квартал</w:t>
            </w:r>
          </w:p>
        </w:tc>
        <w:tc>
          <w:tcPr>
            <w:tcW w:w="698" w:type="dxa"/>
          </w:tcPr>
          <w:p w:rsidR="00930607" w:rsidRPr="004725F3" w:rsidRDefault="00930607" w:rsidP="000A06AE">
            <w:pPr>
              <w:jc w:val="center"/>
            </w:pPr>
            <w:r w:rsidRPr="004725F3">
              <w:t>II квартал</w:t>
            </w: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center"/>
            </w:pPr>
            <w:r w:rsidRPr="004725F3">
              <w:t>IV квартал</w:t>
            </w:r>
          </w:p>
        </w:tc>
      </w:tr>
      <w:tr w:rsidR="00930607" w:rsidRPr="004725F3" w:rsidTr="000A06AE">
        <w:tc>
          <w:tcPr>
            <w:tcW w:w="3828" w:type="dxa"/>
          </w:tcPr>
          <w:p w:rsidR="00930607" w:rsidRPr="004725F3" w:rsidRDefault="00930607" w:rsidP="000A06AE">
            <w:r>
              <w:t>Прием заявок</w:t>
            </w:r>
          </w:p>
          <w:p w:rsidR="00930607" w:rsidRPr="004725F3" w:rsidRDefault="00930607" w:rsidP="000A06AE"/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/>
        </w:tc>
        <w:tc>
          <w:tcPr>
            <w:tcW w:w="708" w:type="dxa"/>
            <w:shd w:val="clear" w:color="auto" w:fill="FFFFFF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/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4725F3" w:rsidRDefault="00930607" w:rsidP="000A06AE">
            <w:r w:rsidRPr="00676F34">
              <w:rPr>
                <w:color w:val="000000"/>
              </w:rPr>
              <w:t>Подготовка проектно - сметной документации</w:t>
            </w:r>
          </w:p>
          <w:p w:rsidR="00930607" w:rsidRPr="004725F3" w:rsidRDefault="00930607" w:rsidP="000A06AE"/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FFFFFF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4725F3" w:rsidRDefault="00930607" w:rsidP="000A06AE"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  <w:r w:rsidRPr="004725F3">
              <w:t xml:space="preserve"> </w:t>
            </w:r>
          </w:p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676F34" w:rsidRDefault="00930607" w:rsidP="000A06AE">
            <w:pPr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услуг.</w:t>
            </w:r>
          </w:p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676F34" w:rsidRDefault="00930607" w:rsidP="000A06AE">
            <w:pPr>
              <w:tabs>
                <w:tab w:val="left" w:pos="260"/>
              </w:tabs>
              <w:rPr>
                <w:color w:val="000000"/>
              </w:rPr>
            </w:pPr>
            <w:r w:rsidRPr="00676F34">
              <w:rPr>
                <w:color w:val="000000"/>
              </w:rPr>
              <w:t>Заключение муниципальных контрактов</w:t>
            </w:r>
          </w:p>
          <w:p w:rsidR="00930607" w:rsidRPr="00676F34" w:rsidRDefault="00930607" w:rsidP="000A06AE">
            <w:pPr>
              <w:tabs>
                <w:tab w:val="left" w:pos="26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930607" w:rsidRPr="00C13A34" w:rsidRDefault="00930607" w:rsidP="000A06AE">
            <w:pPr>
              <w:jc w:val="right"/>
            </w:pPr>
          </w:p>
        </w:tc>
        <w:tc>
          <w:tcPr>
            <w:tcW w:w="71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676F34" w:rsidRDefault="00930607" w:rsidP="000A06AE">
            <w:pPr>
              <w:tabs>
                <w:tab w:val="left" w:pos="260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работ по благоустройству</w:t>
            </w:r>
          </w:p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1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</w:tr>
      <w:tr w:rsidR="00930607" w:rsidRPr="004725F3" w:rsidTr="000A06AE">
        <w:tc>
          <w:tcPr>
            <w:tcW w:w="3828" w:type="dxa"/>
          </w:tcPr>
          <w:p w:rsidR="00930607" w:rsidRPr="00676F34" w:rsidRDefault="00930607" w:rsidP="000A06AE">
            <w:pPr>
              <w:tabs>
                <w:tab w:val="left" w:pos="260"/>
              </w:tabs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>оказанных услуг</w:t>
            </w:r>
          </w:p>
        </w:tc>
        <w:tc>
          <w:tcPr>
            <w:tcW w:w="992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1701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698" w:type="dxa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1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930607" w:rsidRPr="004725F3" w:rsidRDefault="00930607" w:rsidP="000A06AE">
            <w:pPr>
              <w:jc w:val="right"/>
            </w:pPr>
          </w:p>
        </w:tc>
      </w:tr>
    </w:tbl>
    <w:p w:rsidR="00930607" w:rsidRDefault="00930607" w:rsidP="00930607"/>
    <w:p w:rsidR="00930607" w:rsidRDefault="00930607" w:rsidP="006E269E">
      <w:pPr>
        <w:spacing w:line="276" w:lineRule="auto"/>
        <w:jc w:val="both"/>
        <w:rPr>
          <w:sz w:val="28"/>
          <w:szCs w:val="28"/>
        </w:rPr>
      </w:pPr>
    </w:p>
    <w:sectPr w:rsidR="00930607" w:rsidSect="000A06AE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EE0"/>
    <w:multiLevelType w:val="hybridMultilevel"/>
    <w:tmpl w:val="E152BB4C"/>
    <w:lvl w:ilvl="0" w:tplc="65B8C37C">
      <w:start w:val="1"/>
      <w:numFmt w:val="decimal"/>
      <w:lvlText w:val="%1."/>
      <w:lvlJc w:val="left"/>
      <w:pPr>
        <w:ind w:left="1958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D8D"/>
    <w:multiLevelType w:val="hybridMultilevel"/>
    <w:tmpl w:val="BD9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F22"/>
    <w:multiLevelType w:val="hybridMultilevel"/>
    <w:tmpl w:val="3844E552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850646"/>
    <w:multiLevelType w:val="multilevel"/>
    <w:tmpl w:val="8E282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B0725D"/>
    <w:multiLevelType w:val="hybridMultilevel"/>
    <w:tmpl w:val="ABD45C54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F03453"/>
    <w:multiLevelType w:val="hybridMultilevel"/>
    <w:tmpl w:val="C1A0C6AA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4C92EDF"/>
    <w:multiLevelType w:val="hybridMultilevel"/>
    <w:tmpl w:val="985681DA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7817BDD"/>
    <w:multiLevelType w:val="hybridMultilevel"/>
    <w:tmpl w:val="01CAECFE"/>
    <w:lvl w:ilvl="0" w:tplc="67FA4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D82C74"/>
    <w:multiLevelType w:val="hybridMultilevel"/>
    <w:tmpl w:val="16504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040EF9"/>
    <w:multiLevelType w:val="hybridMultilevel"/>
    <w:tmpl w:val="1E1C9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269E"/>
    <w:rsid w:val="000A06AE"/>
    <w:rsid w:val="001E60DC"/>
    <w:rsid w:val="003055CC"/>
    <w:rsid w:val="0034277B"/>
    <w:rsid w:val="00394159"/>
    <w:rsid w:val="003E26A7"/>
    <w:rsid w:val="004D35F2"/>
    <w:rsid w:val="00576FE9"/>
    <w:rsid w:val="005E0802"/>
    <w:rsid w:val="006E269E"/>
    <w:rsid w:val="00766204"/>
    <w:rsid w:val="007D617F"/>
    <w:rsid w:val="00930607"/>
    <w:rsid w:val="00A126ED"/>
    <w:rsid w:val="00A500C0"/>
    <w:rsid w:val="00BA5A23"/>
    <w:rsid w:val="00C83179"/>
    <w:rsid w:val="00D92DE0"/>
    <w:rsid w:val="00F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269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26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2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30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муниципальной программы муниципального образования «Шиньшинское сельское поселение»  «Формирование современной городской среды» на 2018 - 2022 годы»</_x041e__x043f__x0438__x0441__x0430__x043d__x0438__x0435_>
    <_x2116__x0020__x0434__x043e__x043a__x0443__x043c__x0435__x043d__x0442__x0430_ xmlns="863b7f7b-da84-46a0-829e-ff86d1b7a783">50</_x2116__x0020__x0434__x043e__x043a__x0443__x043c__x0435__x043d__x0442__x0430_>
    <_x0414__x0430__x0442__x0430__x0020__x0434__x043e__x043a__x0443__x043c__x0435__x043d__x0442__x0430_ xmlns="863b7f7b-da84-46a0-829e-ff86d1b7a783">2017-11-29T21:00:00+00:00</_x0414__x0430__x0442__x0430__x0020__x0434__x043e__x043a__x0443__x043c__x0435__x043d__x0442__x0430_>
    <_dlc_DocId xmlns="57504d04-691e-4fc4-8f09-4f19fdbe90f6">XXJ7TYMEEKJ2-4367-400</_dlc_DocId>
    <_dlc_DocIdUrl xmlns="57504d04-691e-4fc4-8f09-4f19fdbe90f6">
      <Url>https://vip.gov.mari.ru/morki/shinsha/_layouts/DocIdRedir.aspx?ID=XXJ7TYMEEKJ2-4367-400</Url>
      <Description>XXJ7TYMEEKJ2-4367-400</Description>
    </_dlc_DocIdUrl>
  </documentManagement>
</p:properties>
</file>

<file path=customXml/itemProps1.xml><?xml version="1.0" encoding="utf-8"?>
<ds:datastoreItem xmlns:ds="http://schemas.openxmlformats.org/officeDocument/2006/customXml" ds:itemID="{16211C84-A49E-421C-9296-256B7F8AE953}"/>
</file>

<file path=customXml/itemProps2.xml><?xml version="1.0" encoding="utf-8"?>
<ds:datastoreItem xmlns:ds="http://schemas.openxmlformats.org/officeDocument/2006/customXml" ds:itemID="{DF032672-C54A-419F-90B2-F76C4549390F}"/>
</file>

<file path=customXml/itemProps3.xml><?xml version="1.0" encoding="utf-8"?>
<ds:datastoreItem xmlns:ds="http://schemas.openxmlformats.org/officeDocument/2006/customXml" ds:itemID="{FECB868F-C3BB-41EF-8DB1-8D7D6FB0B7C4}"/>
</file>

<file path=customXml/itemProps4.xml><?xml version="1.0" encoding="utf-8"?>
<ds:datastoreItem xmlns:ds="http://schemas.openxmlformats.org/officeDocument/2006/customXml" ds:itemID="{B23950CA-42CC-445C-9A70-BE83174D9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30.11.2017 г.</dc:title>
  <dc:subject/>
  <dc:creator>Admin</dc:creator>
  <cp:keywords/>
  <dc:description/>
  <cp:lastModifiedBy>user</cp:lastModifiedBy>
  <cp:revision>15</cp:revision>
  <dcterms:created xsi:type="dcterms:W3CDTF">2017-10-09T08:12:00Z</dcterms:created>
  <dcterms:modified xsi:type="dcterms:W3CDTF">2018-03-29T06:17:00Z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c5409266-2911-4d0c-b5b5-73040672ed9b</vt:lpwstr>
  </property>
</Properties>
</file>